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0B8617" w14:textId="38745EEB" w:rsidR="00130729" w:rsidRDefault="00130729" w:rsidP="00130729">
      <w:pPr>
        <w:jc w:val="center"/>
        <w:rPr>
          <w:rFonts w:ascii="Verdana" w:hAnsi="Verdana"/>
          <w:sz w:val="72"/>
          <w:szCs w:val="72"/>
        </w:rPr>
      </w:pPr>
      <w:r w:rsidRPr="001E4FEF">
        <w:rPr>
          <w:rFonts w:ascii="Verdana" w:hAnsi="Verdana"/>
          <w:sz w:val="72"/>
          <w:szCs w:val="72"/>
        </w:rPr>
        <w:t xml:space="preserve">The Brierley Way </w:t>
      </w:r>
      <w:r>
        <w:rPr>
          <w:rFonts w:ascii="Verdana" w:hAnsi="Verdana"/>
          <w:sz w:val="72"/>
          <w:szCs w:val="72"/>
        </w:rPr>
        <w:t>–</w:t>
      </w:r>
      <w:r w:rsidRPr="001E4FEF">
        <w:rPr>
          <w:rFonts w:ascii="Verdana" w:hAnsi="Verdana"/>
          <w:sz w:val="72"/>
          <w:szCs w:val="72"/>
        </w:rPr>
        <w:t xml:space="preserve"> </w:t>
      </w:r>
      <w:r>
        <w:rPr>
          <w:rFonts w:ascii="Verdana" w:hAnsi="Verdana"/>
          <w:sz w:val="72"/>
          <w:szCs w:val="72"/>
        </w:rPr>
        <w:t>Mobile Phones</w:t>
      </w:r>
      <w:r w:rsidRPr="001E4FEF">
        <w:rPr>
          <w:rFonts w:ascii="Verdana" w:hAnsi="Verdana"/>
          <w:sz w:val="72"/>
          <w:szCs w:val="72"/>
        </w:rPr>
        <w:t xml:space="preserve"> </w:t>
      </w:r>
    </w:p>
    <w:p w14:paraId="7C23F8FE" w14:textId="77777777" w:rsidR="00130729" w:rsidRDefault="00130729" w:rsidP="00130729">
      <w:pPr>
        <w:jc w:val="center"/>
        <w:rPr>
          <w:rFonts w:ascii="Verdana" w:hAnsi="Verdana"/>
          <w:sz w:val="72"/>
          <w:szCs w:val="72"/>
        </w:rPr>
      </w:pPr>
      <w:r w:rsidRPr="00D269A7">
        <w:rPr>
          <w:rFonts w:ascii="Verdana" w:hAnsi="Verdana"/>
          <w:noProof/>
        </w:rPr>
        <w:drawing>
          <wp:inline distT="0" distB="0" distL="0" distR="0" wp14:anchorId="6FFF1ECA" wp14:editId="016EF8B6">
            <wp:extent cx="3937000" cy="4503342"/>
            <wp:effectExtent l="0" t="0" r="6350" b="0"/>
            <wp:docPr id="2" name="Picture 2" descr="logo for docu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3940064" cy="4506846"/>
                    </a:xfrm>
                    <a:prstGeom prst="rect">
                      <a:avLst/>
                    </a:prstGeom>
                  </pic:spPr>
                </pic:pic>
              </a:graphicData>
            </a:graphic>
          </wp:inline>
        </w:drawing>
      </w:r>
    </w:p>
    <w:p w14:paraId="0B1423E9" w14:textId="77777777" w:rsidR="00130729" w:rsidRDefault="00130729" w:rsidP="00130729">
      <w:pPr>
        <w:jc w:val="center"/>
        <w:rPr>
          <w:rFonts w:ascii="Footlight MT Light" w:hAnsi="Footlight MT Light"/>
          <w:b/>
          <w:bCs/>
          <w:color w:val="080890"/>
          <w:sz w:val="52"/>
          <w:szCs w:val="52"/>
          <w:lang w:eastAsia="en-GB"/>
        </w:rPr>
      </w:pPr>
    </w:p>
    <w:p w14:paraId="1EB249E2" w14:textId="77777777" w:rsidR="00130729" w:rsidRPr="000D3746" w:rsidRDefault="00130729" w:rsidP="00130729">
      <w:pPr>
        <w:jc w:val="center"/>
        <w:rPr>
          <w:rFonts w:ascii="Footlight MT Light" w:hAnsi="Footlight MT Light"/>
          <w:b/>
          <w:bCs/>
          <w:color w:val="080890"/>
          <w:sz w:val="52"/>
          <w:szCs w:val="52"/>
          <w:lang w:eastAsia="en-GB"/>
        </w:rPr>
      </w:pPr>
      <w:r w:rsidRPr="122BD8D3">
        <w:rPr>
          <w:rFonts w:ascii="Footlight MT Light" w:hAnsi="Footlight MT Light"/>
          <w:b/>
          <w:bCs/>
          <w:color w:val="080890"/>
          <w:sz w:val="52"/>
          <w:szCs w:val="52"/>
          <w:lang w:eastAsia="en-GB"/>
        </w:rPr>
        <w:t>Learn and Grow Together</w:t>
      </w:r>
    </w:p>
    <w:p w14:paraId="38C92B55" w14:textId="77777777" w:rsidR="00130729" w:rsidRPr="000D3746" w:rsidRDefault="00130729" w:rsidP="00130729">
      <w:pPr>
        <w:jc w:val="center"/>
        <w:rPr>
          <w:rFonts w:ascii="Footlight MT Light" w:hAnsi="Footlight MT Light"/>
          <w:color w:val="080890"/>
          <w:sz w:val="52"/>
          <w:szCs w:val="52"/>
          <w:lang w:eastAsia="en-GB"/>
        </w:rPr>
      </w:pPr>
      <w:r w:rsidRPr="122BD8D3">
        <w:rPr>
          <w:rFonts w:ascii="Footlight MT Light" w:hAnsi="Footlight MT Light"/>
          <w:color w:val="080890"/>
          <w:sz w:val="52"/>
          <w:szCs w:val="52"/>
          <w:lang w:eastAsia="en-GB"/>
        </w:rPr>
        <w:t>At BFPNS, we create a caring family of resilient learners, enabling all individuals to thrive in our community.</w:t>
      </w:r>
    </w:p>
    <w:p w14:paraId="1890399E" w14:textId="77777777" w:rsidR="00130729" w:rsidRPr="00FD1728" w:rsidRDefault="00130729" w:rsidP="00130729">
      <w:pPr>
        <w:pStyle w:val="Footer"/>
        <w:jc w:val="center"/>
        <w:rPr>
          <w:sz w:val="52"/>
          <w:szCs w:val="52"/>
        </w:rPr>
      </w:pPr>
      <w:r w:rsidRPr="122BD8D3">
        <w:rPr>
          <w:rFonts w:ascii="Footlight MT Light" w:hAnsi="Footlight MT Light"/>
          <w:color w:val="FF0000"/>
          <w:sz w:val="52"/>
          <w:szCs w:val="52"/>
        </w:rPr>
        <w:t xml:space="preserve">Belonging, </w:t>
      </w:r>
      <w:r w:rsidRPr="122BD8D3">
        <w:rPr>
          <w:rFonts w:ascii="Footlight MT Light" w:hAnsi="Footlight MT Light"/>
          <w:color w:val="FF99FF"/>
          <w:sz w:val="52"/>
          <w:szCs w:val="52"/>
        </w:rPr>
        <w:t>Caring,</w:t>
      </w:r>
      <w:r w:rsidRPr="122BD8D3">
        <w:rPr>
          <w:rFonts w:ascii="Footlight MT Light" w:hAnsi="Footlight MT Light"/>
          <w:color w:val="0000FF"/>
          <w:sz w:val="52"/>
          <w:szCs w:val="52"/>
        </w:rPr>
        <w:t xml:space="preserve"> </w:t>
      </w:r>
      <w:r w:rsidRPr="122BD8D3">
        <w:rPr>
          <w:rFonts w:ascii="Footlight MT Light" w:hAnsi="Footlight MT Light"/>
          <w:color w:val="00B050"/>
          <w:sz w:val="52"/>
          <w:szCs w:val="52"/>
        </w:rPr>
        <w:t xml:space="preserve">Resilience, </w:t>
      </w:r>
      <w:r w:rsidRPr="122BD8D3">
        <w:rPr>
          <w:rFonts w:ascii="Footlight MT Light" w:hAnsi="Footlight MT Light"/>
          <w:color w:val="0000FF"/>
          <w:sz w:val="52"/>
          <w:szCs w:val="52"/>
        </w:rPr>
        <w:t>Integrity</w:t>
      </w:r>
    </w:p>
    <w:p w14:paraId="689F2283" w14:textId="6D5810F9" w:rsidR="00C671C6" w:rsidRPr="00B6265A" w:rsidRDefault="00C671C6" w:rsidP="005D0CEF">
      <w:pPr>
        <w:rPr>
          <w:rFonts w:ascii="Verdana" w:hAnsi="Verdana"/>
          <w:color w:val="000000" w:themeColor="text1"/>
          <w:sz w:val="22"/>
          <w:szCs w:val="22"/>
        </w:rPr>
      </w:pPr>
    </w:p>
    <w:p w14:paraId="19B7BCDE" w14:textId="5819437B" w:rsidR="00C671C6" w:rsidRPr="00B6265A" w:rsidRDefault="00C671C6">
      <w:pPr>
        <w:spacing w:after="120"/>
        <w:rPr>
          <w:rFonts w:ascii="Verdana" w:hAnsi="Verdana"/>
          <w:color w:val="000000" w:themeColor="text1"/>
          <w:sz w:val="22"/>
          <w:szCs w:val="22"/>
        </w:rPr>
      </w:pPr>
    </w:p>
    <w:p w14:paraId="38D54207" w14:textId="77777777" w:rsidR="00C671C6" w:rsidRDefault="00C671C6">
      <w:pPr>
        <w:spacing w:after="120"/>
        <w:rPr>
          <w:rFonts w:ascii="Verdana" w:hAnsi="Verdana"/>
          <w:color w:val="000000" w:themeColor="text1"/>
          <w:sz w:val="22"/>
          <w:szCs w:val="22"/>
        </w:rPr>
      </w:pPr>
    </w:p>
    <w:p w14:paraId="435A7CB5" w14:textId="77777777" w:rsidR="00130729" w:rsidRPr="00B6265A" w:rsidRDefault="00130729">
      <w:pPr>
        <w:spacing w:after="120"/>
        <w:rPr>
          <w:rFonts w:ascii="Verdana" w:hAnsi="Verdana"/>
          <w:color w:val="000000" w:themeColor="text1"/>
          <w:sz w:val="22"/>
          <w:szCs w:val="22"/>
        </w:rPr>
      </w:pPr>
    </w:p>
    <w:p w14:paraId="65260FAA" w14:textId="636A25E6" w:rsidR="00C671C6" w:rsidRPr="00B6265A" w:rsidRDefault="00C671C6">
      <w:pPr>
        <w:pStyle w:val="Heading1"/>
        <w:keepNext w:val="0"/>
        <w:keepLines w:val="0"/>
        <w:spacing w:before="120" w:after="120"/>
        <w:rPr>
          <w:rFonts w:ascii="Verdana" w:hAnsi="Verdana"/>
          <w:color w:val="000000" w:themeColor="text1"/>
          <w:sz w:val="22"/>
          <w:szCs w:val="22"/>
        </w:rPr>
      </w:pPr>
    </w:p>
    <w:p w14:paraId="0033D3DD" w14:textId="77777777" w:rsidR="00C671C6" w:rsidRPr="00B6265A" w:rsidRDefault="00EC7261">
      <w:pPr>
        <w:keepNext/>
        <w:keepLines/>
        <w:spacing w:after="120" w:line="259" w:lineRule="auto"/>
        <w:rPr>
          <w:rFonts w:ascii="Verdana" w:hAnsi="Verdana"/>
          <w:color w:val="000000" w:themeColor="text1"/>
          <w:sz w:val="22"/>
          <w:szCs w:val="22"/>
        </w:rPr>
      </w:pPr>
      <w:r w:rsidRPr="00B6265A">
        <w:rPr>
          <w:rFonts w:ascii="Verdana" w:hAnsi="Verdana"/>
          <w:b/>
          <w:bCs/>
          <w:color w:val="000000" w:themeColor="text1"/>
          <w:sz w:val="22"/>
          <w:szCs w:val="22"/>
        </w:rPr>
        <w:lastRenderedPageBreak/>
        <w:t>Contents</w:t>
      </w:r>
    </w:p>
    <w:p w14:paraId="28323A2D" w14:textId="6059DBEF" w:rsidR="00462134" w:rsidRPr="00B6265A" w:rsidRDefault="00EC7261">
      <w:pPr>
        <w:pStyle w:val="TOC1"/>
        <w:tabs>
          <w:tab w:val="right" w:leader="dot" w:pos="9742"/>
        </w:tabs>
        <w:rPr>
          <w:rFonts w:ascii="Verdana" w:hAnsi="Verdana"/>
          <w:noProof/>
          <w:color w:val="000000" w:themeColor="text1"/>
          <w:sz w:val="22"/>
          <w:szCs w:val="22"/>
        </w:rPr>
      </w:pPr>
      <w:r w:rsidRPr="00B6265A">
        <w:rPr>
          <w:rFonts w:ascii="Verdana" w:hAnsi="Verdana"/>
          <w:color w:val="000000" w:themeColor="text1"/>
          <w:sz w:val="22"/>
          <w:szCs w:val="22"/>
        </w:rPr>
        <w:fldChar w:fldCharType="begin"/>
      </w:r>
      <w:r w:rsidRPr="00B6265A">
        <w:rPr>
          <w:rFonts w:ascii="Verdana" w:hAnsi="Verdana"/>
          <w:color w:val="000000" w:themeColor="text1"/>
          <w:sz w:val="22"/>
          <w:szCs w:val="22"/>
        </w:rPr>
        <w:instrText xml:space="preserve"> TOC \o "1-3" \h \z \u </w:instrText>
      </w:r>
      <w:r w:rsidRPr="00B6265A">
        <w:rPr>
          <w:rFonts w:ascii="Verdana" w:hAnsi="Verdana"/>
          <w:color w:val="000000" w:themeColor="text1"/>
          <w:sz w:val="22"/>
          <w:szCs w:val="22"/>
        </w:rPr>
        <w:fldChar w:fldCharType="separate"/>
      </w:r>
      <w:hyperlink w:anchor="_Toc231307300" w:history="1">
        <w:r w:rsidR="00462134" w:rsidRPr="00B6265A">
          <w:rPr>
            <w:rStyle w:val="Hyperlink"/>
            <w:rFonts w:ascii="Verdana" w:hAnsi="Verdana"/>
            <w:noProof/>
            <w:color w:val="000000" w:themeColor="text1"/>
            <w:sz w:val="22"/>
            <w:szCs w:val="22"/>
          </w:rPr>
          <w:t>1. Introduction and aims</w:t>
        </w:r>
        <w:r w:rsidR="00462134" w:rsidRPr="00B6265A">
          <w:rPr>
            <w:rFonts w:ascii="Verdana" w:hAnsi="Verdana"/>
            <w:noProof/>
            <w:webHidden/>
            <w:color w:val="000000" w:themeColor="text1"/>
            <w:sz w:val="22"/>
            <w:szCs w:val="22"/>
          </w:rPr>
          <w:tab/>
        </w:r>
        <w:r w:rsidR="00462134" w:rsidRPr="00B6265A">
          <w:rPr>
            <w:rFonts w:ascii="Verdana" w:hAnsi="Verdana"/>
            <w:noProof/>
            <w:webHidden/>
            <w:color w:val="000000" w:themeColor="text1"/>
            <w:sz w:val="22"/>
            <w:szCs w:val="22"/>
          </w:rPr>
          <w:fldChar w:fldCharType="begin"/>
        </w:r>
        <w:r w:rsidR="00462134" w:rsidRPr="00B6265A">
          <w:rPr>
            <w:rFonts w:ascii="Verdana" w:hAnsi="Verdana"/>
            <w:noProof/>
            <w:webHidden/>
            <w:color w:val="000000" w:themeColor="text1"/>
            <w:sz w:val="22"/>
            <w:szCs w:val="22"/>
          </w:rPr>
          <w:instrText xml:space="preserve"> PAGEREF _Toc231307300 \h </w:instrText>
        </w:r>
        <w:r w:rsidR="00462134" w:rsidRPr="00B6265A">
          <w:rPr>
            <w:rFonts w:ascii="Verdana" w:hAnsi="Verdana"/>
            <w:noProof/>
            <w:webHidden/>
            <w:color w:val="000000" w:themeColor="text1"/>
            <w:sz w:val="22"/>
            <w:szCs w:val="22"/>
          </w:rPr>
        </w:r>
        <w:r w:rsidR="00462134" w:rsidRPr="00B6265A">
          <w:rPr>
            <w:rFonts w:ascii="Verdana" w:hAnsi="Verdana"/>
            <w:noProof/>
            <w:webHidden/>
            <w:color w:val="000000" w:themeColor="text1"/>
            <w:sz w:val="22"/>
            <w:szCs w:val="22"/>
          </w:rPr>
          <w:fldChar w:fldCharType="separate"/>
        </w:r>
        <w:r w:rsidR="00462134" w:rsidRPr="00B6265A">
          <w:rPr>
            <w:rFonts w:ascii="Verdana" w:hAnsi="Verdana"/>
            <w:noProof/>
            <w:webHidden/>
            <w:color w:val="000000" w:themeColor="text1"/>
            <w:sz w:val="22"/>
            <w:szCs w:val="22"/>
          </w:rPr>
          <w:t>3</w:t>
        </w:r>
        <w:r w:rsidR="00462134" w:rsidRPr="00B6265A">
          <w:rPr>
            <w:rFonts w:ascii="Verdana" w:hAnsi="Verdana"/>
            <w:noProof/>
            <w:webHidden/>
            <w:color w:val="000000" w:themeColor="text1"/>
            <w:sz w:val="22"/>
            <w:szCs w:val="22"/>
          </w:rPr>
          <w:fldChar w:fldCharType="end"/>
        </w:r>
      </w:hyperlink>
    </w:p>
    <w:p w14:paraId="29EE85A0" w14:textId="16F8A42F" w:rsidR="00462134" w:rsidRPr="00B6265A" w:rsidRDefault="00462134">
      <w:pPr>
        <w:pStyle w:val="TOC1"/>
        <w:tabs>
          <w:tab w:val="right" w:leader="dot" w:pos="9742"/>
        </w:tabs>
        <w:rPr>
          <w:rFonts w:ascii="Verdana" w:hAnsi="Verdana"/>
          <w:noProof/>
          <w:color w:val="000000" w:themeColor="text1"/>
          <w:sz w:val="22"/>
          <w:szCs w:val="22"/>
        </w:rPr>
      </w:pPr>
      <w:hyperlink w:anchor="_Toc231307301" w:history="1">
        <w:r w:rsidRPr="00B6265A">
          <w:rPr>
            <w:rStyle w:val="Hyperlink"/>
            <w:rFonts w:ascii="Verdana" w:hAnsi="Verdana"/>
            <w:noProof/>
            <w:color w:val="000000" w:themeColor="text1"/>
            <w:sz w:val="22"/>
            <w:szCs w:val="22"/>
          </w:rPr>
          <w:t>2. Relevant guidance</w:t>
        </w:r>
        <w:r w:rsidRPr="00B6265A">
          <w:rPr>
            <w:rFonts w:ascii="Verdana" w:hAnsi="Verdana"/>
            <w:noProof/>
            <w:webHidden/>
            <w:color w:val="000000" w:themeColor="text1"/>
            <w:sz w:val="22"/>
            <w:szCs w:val="22"/>
          </w:rPr>
          <w:tab/>
        </w:r>
        <w:r w:rsidRPr="00B6265A">
          <w:rPr>
            <w:rFonts w:ascii="Verdana" w:hAnsi="Verdana"/>
            <w:noProof/>
            <w:webHidden/>
            <w:color w:val="000000" w:themeColor="text1"/>
            <w:sz w:val="22"/>
            <w:szCs w:val="22"/>
          </w:rPr>
          <w:fldChar w:fldCharType="begin"/>
        </w:r>
        <w:r w:rsidRPr="00B6265A">
          <w:rPr>
            <w:rFonts w:ascii="Verdana" w:hAnsi="Verdana"/>
            <w:noProof/>
            <w:webHidden/>
            <w:color w:val="000000" w:themeColor="text1"/>
            <w:sz w:val="22"/>
            <w:szCs w:val="22"/>
          </w:rPr>
          <w:instrText xml:space="preserve"> PAGEREF _Toc231307301 \h </w:instrText>
        </w:r>
        <w:r w:rsidRPr="00B6265A">
          <w:rPr>
            <w:rFonts w:ascii="Verdana" w:hAnsi="Verdana"/>
            <w:noProof/>
            <w:webHidden/>
            <w:color w:val="000000" w:themeColor="text1"/>
            <w:sz w:val="22"/>
            <w:szCs w:val="22"/>
          </w:rPr>
        </w:r>
        <w:r w:rsidRPr="00B6265A">
          <w:rPr>
            <w:rFonts w:ascii="Verdana" w:hAnsi="Verdana"/>
            <w:noProof/>
            <w:webHidden/>
            <w:color w:val="000000" w:themeColor="text1"/>
            <w:sz w:val="22"/>
            <w:szCs w:val="22"/>
          </w:rPr>
          <w:fldChar w:fldCharType="separate"/>
        </w:r>
        <w:r w:rsidRPr="00B6265A">
          <w:rPr>
            <w:rFonts w:ascii="Verdana" w:hAnsi="Verdana"/>
            <w:noProof/>
            <w:webHidden/>
            <w:color w:val="000000" w:themeColor="text1"/>
            <w:sz w:val="22"/>
            <w:szCs w:val="22"/>
          </w:rPr>
          <w:t>3</w:t>
        </w:r>
        <w:r w:rsidRPr="00B6265A">
          <w:rPr>
            <w:rFonts w:ascii="Verdana" w:hAnsi="Verdana"/>
            <w:noProof/>
            <w:webHidden/>
            <w:color w:val="000000" w:themeColor="text1"/>
            <w:sz w:val="22"/>
            <w:szCs w:val="22"/>
          </w:rPr>
          <w:fldChar w:fldCharType="end"/>
        </w:r>
      </w:hyperlink>
    </w:p>
    <w:p w14:paraId="3E890439" w14:textId="5669F5E9" w:rsidR="00462134" w:rsidRPr="00B6265A" w:rsidRDefault="00462134">
      <w:pPr>
        <w:pStyle w:val="TOC1"/>
        <w:tabs>
          <w:tab w:val="right" w:leader="dot" w:pos="9742"/>
        </w:tabs>
        <w:rPr>
          <w:rFonts w:ascii="Verdana" w:hAnsi="Verdana"/>
          <w:noProof/>
          <w:color w:val="000000" w:themeColor="text1"/>
          <w:sz w:val="22"/>
          <w:szCs w:val="22"/>
        </w:rPr>
      </w:pPr>
      <w:hyperlink w:anchor="_Toc231307302" w:history="1">
        <w:r w:rsidRPr="00B6265A">
          <w:rPr>
            <w:rStyle w:val="Hyperlink"/>
            <w:rFonts w:ascii="Verdana" w:hAnsi="Verdana"/>
            <w:noProof/>
            <w:color w:val="000000" w:themeColor="text1"/>
            <w:sz w:val="22"/>
            <w:szCs w:val="22"/>
          </w:rPr>
          <w:t>3. Roles and responsibilities</w:t>
        </w:r>
        <w:r w:rsidRPr="00B6265A">
          <w:rPr>
            <w:rFonts w:ascii="Verdana" w:hAnsi="Verdana"/>
            <w:noProof/>
            <w:webHidden/>
            <w:color w:val="000000" w:themeColor="text1"/>
            <w:sz w:val="22"/>
            <w:szCs w:val="22"/>
          </w:rPr>
          <w:tab/>
        </w:r>
        <w:r w:rsidRPr="00B6265A">
          <w:rPr>
            <w:rFonts w:ascii="Verdana" w:hAnsi="Verdana"/>
            <w:noProof/>
            <w:webHidden/>
            <w:color w:val="000000" w:themeColor="text1"/>
            <w:sz w:val="22"/>
            <w:szCs w:val="22"/>
          </w:rPr>
          <w:fldChar w:fldCharType="begin"/>
        </w:r>
        <w:r w:rsidRPr="00B6265A">
          <w:rPr>
            <w:rFonts w:ascii="Verdana" w:hAnsi="Verdana"/>
            <w:noProof/>
            <w:webHidden/>
            <w:color w:val="000000" w:themeColor="text1"/>
            <w:sz w:val="22"/>
            <w:szCs w:val="22"/>
          </w:rPr>
          <w:instrText xml:space="preserve"> PAGEREF _Toc231307302 \h </w:instrText>
        </w:r>
        <w:r w:rsidRPr="00B6265A">
          <w:rPr>
            <w:rFonts w:ascii="Verdana" w:hAnsi="Verdana"/>
            <w:noProof/>
            <w:webHidden/>
            <w:color w:val="000000" w:themeColor="text1"/>
            <w:sz w:val="22"/>
            <w:szCs w:val="22"/>
          </w:rPr>
        </w:r>
        <w:r w:rsidRPr="00B6265A">
          <w:rPr>
            <w:rFonts w:ascii="Verdana" w:hAnsi="Verdana"/>
            <w:noProof/>
            <w:webHidden/>
            <w:color w:val="000000" w:themeColor="text1"/>
            <w:sz w:val="22"/>
            <w:szCs w:val="22"/>
          </w:rPr>
          <w:fldChar w:fldCharType="separate"/>
        </w:r>
        <w:r w:rsidRPr="00B6265A">
          <w:rPr>
            <w:rFonts w:ascii="Verdana" w:hAnsi="Verdana"/>
            <w:noProof/>
            <w:webHidden/>
            <w:color w:val="000000" w:themeColor="text1"/>
            <w:sz w:val="22"/>
            <w:szCs w:val="22"/>
          </w:rPr>
          <w:t>3</w:t>
        </w:r>
        <w:r w:rsidRPr="00B6265A">
          <w:rPr>
            <w:rFonts w:ascii="Verdana" w:hAnsi="Verdana"/>
            <w:noProof/>
            <w:webHidden/>
            <w:color w:val="000000" w:themeColor="text1"/>
            <w:sz w:val="22"/>
            <w:szCs w:val="22"/>
          </w:rPr>
          <w:fldChar w:fldCharType="end"/>
        </w:r>
      </w:hyperlink>
    </w:p>
    <w:p w14:paraId="2973C1EB" w14:textId="71B7EB4D" w:rsidR="00462134" w:rsidRPr="00B6265A" w:rsidRDefault="00462134">
      <w:pPr>
        <w:pStyle w:val="TOC1"/>
        <w:tabs>
          <w:tab w:val="right" w:leader="dot" w:pos="9742"/>
        </w:tabs>
        <w:rPr>
          <w:rFonts w:ascii="Verdana" w:hAnsi="Verdana"/>
          <w:noProof/>
          <w:color w:val="000000" w:themeColor="text1"/>
          <w:sz w:val="22"/>
          <w:szCs w:val="22"/>
        </w:rPr>
      </w:pPr>
      <w:hyperlink w:anchor="_Toc231307303" w:history="1">
        <w:r w:rsidRPr="00B6265A">
          <w:rPr>
            <w:rStyle w:val="Hyperlink"/>
            <w:rFonts w:ascii="Verdana" w:hAnsi="Verdana"/>
            <w:noProof/>
            <w:color w:val="000000" w:themeColor="text1"/>
            <w:sz w:val="22"/>
            <w:szCs w:val="22"/>
          </w:rPr>
          <w:t>4. Use of mobile phones by staff</w:t>
        </w:r>
        <w:r w:rsidRPr="00B6265A">
          <w:rPr>
            <w:rFonts w:ascii="Verdana" w:hAnsi="Verdana"/>
            <w:noProof/>
            <w:webHidden/>
            <w:color w:val="000000" w:themeColor="text1"/>
            <w:sz w:val="22"/>
            <w:szCs w:val="22"/>
          </w:rPr>
          <w:tab/>
        </w:r>
        <w:r w:rsidRPr="00B6265A">
          <w:rPr>
            <w:rFonts w:ascii="Verdana" w:hAnsi="Verdana"/>
            <w:noProof/>
            <w:webHidden/>
            <w:color w:val="000000" w:themeColor="text1"/>
            <w:sz w:val="22"/>
            <w:szCs w:val="22"/>
          </w:rPr>
          <w:fldChar w:fldCharType="begin"/>
        </w:r>
        <w:r w:rsidRPr="00B6265A">
          <w:rPr>
            <w:rFonts w:ascii="Verdana" w:hAnsi="Verdana"/>
            <w:noProof/>
            <w:webHidden/>
            <w:color w:val="000000" w:themeColor="text1"/>
            <w:sz w:val="22"/>
            <w:szCs w:val="22"/>
          </w:rPr>
          <w:instrText xml:space="preserve"> PAGEREF _Toc231307303 \h </w:instrText>
        </w:r>
        <w:r w:rsidRPr="00B6265A">
          <w:rPr>
            <w:rFonts w:ascii="Verdana" w:hAnsi="Verdana"/>
            <w:noProof/>
            <w:webHidden/>
            <w:color w:val="000000" w:themeColor="text1"/>
            <w:sz w:val="22"/>
            <w:szCs w:val="22"/>
          </w:rPr>
        </w:r>
        <w:r w:rsidRPr="00B6265A">
          <w:rPr>
            <w:rFonts w:ascii="Verdana" w:hAnsi="Verdana"/>
            <w:noProof/>
            <w:webHidden/>
            <w:color w:val="000000" w:themeColor="text1"/>
            <w:sz w:val="22"/>
            <w:szCs w:val="22"/>
          </w:rPr>
          <w:fldChar w:fldCharType="separate"/>
        </w:r>
        <w:r w:rsidRPr="00B6265A">
          <w:rPr>
            <w:rFonts w:ascii="Verdana" w:hAnsi="Verdana"/>
            <w:noProof/>
            <w:webHidden/>
            <w:color w:val="000000" w:themeColor="text1"/>
            <w:sz w:val="22"/>
            <w:szCs w:val="22"/>
          </w:rPr>
          <w:t>4</w:t>
        </w:r>
        <w:r w:rsidRPr="00B6265A">
          <w:rPr>
            <w:rFonts w:ascii="Verdana" w:hAnsi="Verdana"/>
            <w:noProof/>
            <w:webHidden/>
            <w:color w:val="000000" w:themeColor="text1"/>
            <w:sz w:val="22"/>
            <w:szCs w:val="22"/>
          </w:rPr>
          <w:fldChar w:fldCharType="end"/>
        </w:r>
      </w:hyperlink>
    </w:p>
    <w:p w14:paraId="58E32B96" w14:textId="7C830A8F" w:rsidR="00462134" w:rsidRPr="00B6265A" w:rsidRDefault="00462134">
      <w:pPr>
        <w:pStyle w:val="TOC1"/>
        <w:tabs>
          <w:tab w:val="right" w:leader="dot" w:pos="9742"/>
        </w:tabs>
        <w:rPr>
          <w:rFonts w:ascii="Verdana" w:hAnsi="Verdana"/>
          <w:noProof/>
          <w:color w:val="000000" w:themeColor="text1"/>
          <w:sz w:val="22"/>
          <w:szCs w:val="22"/>
        </w:rPr>
      </w:pPr>
      <w:hyperlink w:anchor="_Toc231307304" w:history="1">
        <w:r w:rsidRPr="00B6265A">
          <w:rPr>
            <w:rStyle w:val="Hyperlink"/>
            <w:rFonts w:ascii="Verdana" w:hAnsi="Verdana"/>
            <w:noProof/>
            <w:color w:val="000000" w:themeColor="text1"/>
            <w:sz w:val="22"/>
            <w:szCs w:val="22"/>
          </w:rPr>
          <w:t>5. Use of mobile phones by pupils</w:t>
        </w:r>
        <w:r w:rsidRPr="00B6265A">
          <w:rPr>
            <w:rFonts w:ascii="Verdana" w:hAnsi="Verdana"/>
            <w:noProof/>
            <w:webHidden/>
            <w:color w:val="000000" w:themeColor="text1"/>
            <w:sz w:val="22"/>
            <w:szCs w:val="22"/>
          </w:rPr>
          <w:tab/>
        </w:r>
        <w:r w:rsidRPr="00B6265A">
          <w:rPr>
            <w:rFonts w:ascii="Verdana" w:hAnsi="Verdana"/>
            <w:noProof/>
            <w:webHidden/>
            <w:color w:val="000000" w:themeColor="text1"/>
            <w:sz w:val="22"/>
            <w:szCs w:val="22"/>
          </w:rPr>
          <w:fldChar w:fldCharType="begin"/>
        </w:r>
        <w:r w:rsidRPr="00B6265A">
          <w:rPr>
            <w:rFonts w:ascii="Verdana" w:hAnsi="Verdana"/>
            <w:noProof/>
            <w:webHidden/>
            <w:color w:val="000000" w:themeColor="text1"/>
            <w:sz w:val="22"/>
            <w:szCs w:val="22"/>
          </w:rPr>
          <w:instrText xml:space="preserve"> PAGEREF _Toc231307304 \h </w:instrText>
        </w:r>
        <w:r w:rsidRPr="00B6265A">
          <w:rPr>
            <w:rFonts w:ascii="Verdana" w:hAnsi="Verdana"/>
            <w:noProof/>
            <w:webHidden/>
            <w:color w:val="000000" w:themeColor="text1"/>
            <w:sz w:val="22"/>
            <w:szCs w:val="22"/>
          </w:rPr>
        </w:r>
        <w:r w:rsidRPr="00B6265A">
          <w:rPr>
            <w:rFonts w:ascii="Verdana" w:hAnsi="Verdana"/>
            <w:noProof/>
            <w:webHidden/>
            <w:color w:val="000000" w:themeColor="text1"/>
            <w:sz w:val="22"/>
            <w:szCs w:val="22"/>
          </w:rPr>
          <w:fldChar w:fldCharType="separate"/>
        </w:r>
        <w:r w:rsidRPr="00B6265A">
          <w:rPr>
            <w:rFonts w:ascii="Verdana" w:hAnsi="Verdana"/>
            <w:noProof/>
            <w:webHidden/>
            <w:color w:val="000000" w:themeColor="text1"/>
            <w:sz w:val="22"/>
            <w:szCs w:val="22"/>
          </w:rPr>
          <w:t>5</w:t>
        </w:r>
        <w:r w:rsidRPr="00B6265A">
          <w:rPr>
            <w:rFonts w:ascii="Verdana" w:hAnsi="Verdana"/>
            <w:noProof/>
            <w:webHidden/>
            <w:color w:val="000000" w:themeColor="text1"/>
            <w:sz w:val="22"/>
            <w:szCs w:val="22"/>
          </w:rPr>
          <w:fldChar w:fldCharType="end"/>
        </w:r>
      </w:hyperlink>
    </w:p>
    <w:p w14:paraId="1E0C03D1" w14:textId="0A3059B7" w:rsidR="00462134" w:rsidRPr="00B6265A" w:rsidRDefault="00462134">
      <w:pPr>
        <w:pStyle w:val="TOC1"/>
        <w:tabs>
          <w:tab w:val="right" w:leader="dot" w:pos="9742"/>
        </w:tabs>
        <w:rPr>
          <w:rFonts w:ascii="Verdana" w:hAnsi="Verdana"/>
          <w:noProof/>
          <w:color w:val="000000" w:themeColor="text1"/>
          <w:sz w:val="22"/>
          <w:szCs w:val="22"/>
        </w:rPr>
      </w:pPr>
      <w:hyperlink w:anchor="_Toc231307305" w:history="1">
        <w:r w:rsidRPr="00B6265A">
          <w:rPr>
            <w:rStyle w:val="Hyperlink"/>
            <w:rFonts w:ascii="Verdana" w:hAnsi="Verdana"/>
            <w:noProof/>
            <w:color w:val="000000" w:themeColor="text1"/>
            <w:sz w:val="22"/>
            <w:szCs w:val="22"/>
          </w:rPr>
          <w:t>7. Loss, theft or damage</w:t>
        </w:r>
        <w:r w:rsidRPr="00B6265A">
          <w:rPr>
            <w:rFonts w:ascii="Verdana" w:hAnsi="Verdana"/>
            <w:noProof/>
            <w:webHidden/>
            <w:color w:val="000000" w:themeColor="text1"/>
            <w:sz w:val="22"/>
            <w:szCs w:val="22"/>
          </w:rPr>
          <w:tab/>
        </w:r>
        <w:r w:rsidRPr="00B6265A">
          <w:rPr>
            <w:rFonts w:ascii="Verdana" w:hAnsi="Verdana"/>
            <w:noProof/>
            <w:webHidden/>
            <w:color w:val="000000" w:themeColor="text1"/>
            <w:sz w:val="22"/>
            <w:szCs w:val="22"/>
          </w:rPr>
          <w:fldChar w:fldCharType="begin"/>
        </w:r>
        <w:r w:rsidRPr="00B6265A">
          <w:rPr>
            <w:rFonts w:ascii="Verdana" w:hAnsi="Verdana"/>
            <w:noProof/>
            <w:webHidden/>
            <w:color w:val="000000" w:themeColor="text1"/>
            <w:sz w:val="22"/>
            <w:szCs w:val="22"/>
          </w:rPr>
          <w:instrText xml:space="preserve"> PAGEREF _Toc231307305 \h </w:instrText>
        </w:r>
        <w:r w:rsidRPr="00B6265A">
          <w:rPr>
            <w:rFonts w:ascii="Verdana" w:hAnsi="Verdana"/>
            <w:noProof/>
            <w:webHidden/>
            <w:color w:val="000000" w:themeColor="text1"/>
            <w:sz w:val="22"/>
            <w:szCs w:val="22"/>
          </w:rPr>
        </w:r>
        <w:r w:rsidRPr="00B6265A">
          <w:rPr>
            <w:rFonts w:ascii="Verdana" w:hAnsi="Verdana"/>
            <w:noProof/>
            <w:webHidden/>
            <w:color w:val="000000" w:themeColor="text1"/>
            <w:sz w:val="22"/>
            <w:szCs w:val="22"/>
          </w:rPr>
          <w:fldChar w:fldCharType="separate"/>
        </w:r>
        <w:r w:rsidRPr="00B6265A">
          <w:rPr>
            <w:rFonts w:ascii="Verdana" w:hAnsi="Verdana"/>
            <w:noProof/>
            <w:webHidden/>
            <w:color w:val="000000" w:themeColor="text1"/>
            <w:sz w:val="22"/>
            <w:szCs w:val="22"/>
          </w:rPr>
          <w:t>8</w:t>
        </w:r>
        <w:r w:rsidRPr="00B6265A">
          <w:rPr>
            <w:rFonts w:ascii="Verdana" w:hAnsi="Verdana"/>
            <w:noProof/>
            <w:webHidden/>
            <w:color w:val="000000" w:themeColor="text1"/>
            <w:sz w:val="22"/>
            <w:szCs w:val="22"/>
          </w:rPr>
          <w:fldChar w:fldCharType="end"/>
        </w:r>
      </w:hyperlink>
    </w:p>
    <w:p w14:paraId="4DFB3919" w14:textId="055A5492" w:rsidR="00462134" w:rsidRPr="00B6265A" w:rsidRDefault="00462134">
      <w:pPr>
        <w:pStyle w:val="TOC1"/>
        <w:tabs>
          <w:tab w:val="right" w:leader="dot" w:pos="9742"/>
        </w:tabs>
        <w:rPr>
          <w:rFonts w:ascii="Verdana" w:hAnsi="Verdana"/>
          <w:noProof/>
          <w:color w:val="000000" w:themeColor="text1"/>
          <w:sz w:val="22"/>
          <w:szCs w:val="22"/>
        </w:rPr>
      </w:pPr>
      <w:hyperlink w:anchor="_Toc231307306" w:history="1">
        <w:r w:rsidRPr="00B6265A">
          <w:rPr>
            <w:rStyle w:val="Hyperlink"/>
            <w:rFonts w:ascii="Verdana" w:hAnsi="Verdana"/>
            <w:noProof/>
            <w:color w:val="000000" w:themeColor="text1"/>
            <w:sz w:val="22"/>
            <w:szCs w:val="22"/>
          </w:rPr>
          <w:t>8. Monitoring and review</w:t>
        </w:r>
        <w:r w:rsidRPr="00B6265A">
          <w:rPr>
            <w:rFonts w:ascii="Verdana" w:hAnsi="Verdana"/>
            <w:noProof/>
            <w:webHidden/>
            <w:color w:val="000000" w:themeColor="text1"/>
            <w:sz w:val="22"/>
            <w:szCs w:val="22"/>
          </w:rPr>
          <w:tab/>
        </w:r>
        <w:r w:rsidRPr="00B6265A">
          <w:rPr>
            <w:rFonts w:ascii="Verdana" w:hAnsi="Verdana"/>
            <w:noProof/>
            <w:webHidden/>
            <w:color w:val="000000" w:themeColor="text1"/>
            <w:sz w:val="22"/>
            <w:szCs w:val="22"/>
          </w:rPr>
          <w:fldChar w:fldCharType="begin"/>
        </w:r>
        <w:r w:rsidRPr="00B6265A">
          <w:rPr>
            <w:rFonts w:ascii="Verdana" w:hAnsi="Verdana"/>
            <w:noProof/>
            <w:webHidden/>
            <w:color w:val="000000" w:themeColor="text1"/>
            <w:sz w:val="22"/>
            <w:szCs w:val="22"/>
          </w:rPr>
          <w:instrText xml:space="preserve"> PAGEREF _Toc231307306 \h </w:instrText>
        </w:r>
        <w:r w:rsidRPr="00B6265A">
          <w:rPr>
            <w:rFonts w:ascii="Verdana" w:hAnsi="Verdana"/>
            <w:noProof/>
            <w:webHidden/>
            <w:color w:val="000000" w:themeColor="text1"/>
            <w:sz w:val="22"/>
            <w:szCs w:val="22"/>
          </w:rPr>
        </w:r>
        <w:r w:rsidRPr="00B6265A">
          <w:rPr>
            <w:rFonts w:ascii="Verdana" w:hAnsi="Verdana"/>
            <w:noProof/>
            <w:webHidden/>
            <w:color w:val="000000" w:themeColor="text1"/>
            <w:sz w:val="22"/>
            <w:szCs w:val="22"/>
          </w:rPr>
          <w:fldChar w:fldCharType="separate"/>
        </w:r>
        <w:r w:rsidRPr="00B6265A">
          <w:rPr>
            <w:rFonts w:ascii="Verdana" w:hAnsi="Verdana"/>
            <w:noProof/>
            <w:webHidden/>
            <w:color w:val="000000" w:themeColor="text1"/>
            <w:sz w:val="22"/>
            <w:szCs w:val="22"/>
          </w:rPr>
          <w:t>9</w:t>
        </w:r>
        <w:r w:rsidRPr="00B6265A">
          <w:rPr>
            <w:rFonts w:ascii="Verdana" w:hAnsi="Verdana"/>
            <w:noProof/>
            <w:webHidden/>
            <w:color w:val="000000" w:themeColor="text1"/>
            <w:sz w:val="22"/>
            <w:szCs w:val="22"/>
          </w:rPr>
          <w:fldChar w:fldCharType="end"/>
        </w:r>
      </w:hyperlink>
    </w:p>
    <w:p w14:paraId="39CA5B8F" w14:textId="25F7AFE4" w:rsidR="00462134" w:rsidRPr="00B6265A" w:rsidRDefault="00462134">
      <w:pPr>
        <w:pStyle w:val="TOC3"/>
        <w:tabs>
          <w:tab w:val="right" w:leader="dot" w:pos="9742"/>
        </w:tabs>
        <w:rPr>
          <w:rFonts w:ascii="Verdana" w:hAnsi="Verdana"/>
          <w:noProof/>
          <w:color w:val="000000" w:themeColor="text1"/>
          <w:sz w:val="22"/>
          <w:szCs w:val="22"/>
        </w:rPr>
      </w:pPr>
      <w:hyperlink w:anchor="_Toc231307307" w:history="1">
        <w:r w:rsidRPr="00B6265A">
          <w:rPr>
            <w:rStyle w:val="Hyperlink"/>
            <w:rFonts w:ascii="Verdana" w:hAnsi="Verdana"/>
            <w:noProof/>
            <w:color w:val="000000" w:themeColor="text1"/>
            <w:sz w:val="22"/>
            <w:szCs w:val="22"/>
          </w:rPr>
          <w:t xml:space="preserve">9. Appendix 1: </w:t>
        </w:r>
        <w:r w:rsidRPr="00B6265A">
          <w:rPr>
            <w:rStyle w:val="Hyperlink"/>
            <w:rFonts w:ascii="Verdana" w:hAnsi="Verdana"/>
            <w:noProof/>
            <w:color w:val="000000" w:themeColor="text1"/>
            <w:sz w:val="22"/>
            <w:szCs w:val="22"/>
            <w:shd w:val="clear" w:color="auto" w:fill="FFFF00"/>
          </w:rPr>
          <w:t>[Code of conduct / acceptable use agreement]</w:t>
        </w:r>
        <w:r w:rsidRPr="00B6265A">
          <w:rPr>
            <w:rStyle w:val="Hyperlink"/>
            <w:rFonts w:ascii="Verdana" w:hAnsi="Verdana"/>
            <w:noProof/>
            <w:color w:val="000000" w:themeColor="text1"/>
            <w:sz w:val="22"/>
            <w:szCs w:val="22"/>
          </w:rPr>
          <w:t xml:space="preserve"> for pupils allowed to bring their phones to school due to exceptional circumstances</w:t>
        </w:r>
        <w:r w:rsidRPr="00B6265A">
          <w:rPr>
            <w:rFonts w:ascii="Verdana" w:hAnsi="Verdana"/>
            <w:noProof/>
            <w:webHidden/>
            <w:color w:val="000000" w:themeColor="text1"/>
            <w:sz w:val="22"/>
            <w:szCs w:val="22"/>
          </w:rPr>
          <w:tab/>
        </w:r>
        <w:r w:rsidRPr="00B6265A">
          <w:rPr>
            <w:rFonts w:ascii="Verdana" w:hAnsi="Verdana"/>
            <w:noProof/>
            <w:webHidden/>
            <w:color w:val="000000" w:themeColor="text1"/>
            <w:sz w:val="22"/>
            <w:szCs w:val="22"/>
          </w:rPr>
          <w:fldChar w:fldCharType="begin"/>
        </w:r>
        <w:r w:rsidRPr="00B6265A">
          <w:rPr>
            <w:rFonts w:ascii="Verdana" w:hAnsi="Verdana"/>
            <w:noProof/>
            <w:webHidden/>
            <w:color w:val="000000" w:themeColor="text1"/>
            <w:sz w:val="22"/>
            <w:szCs w:val="22"/>
          </w:rPr>
          <w:instrText xml:space="preserve"> PAGEREF _Toc231307307 \h </w:instrText>
        </w:r>
        <w:r w:rsidRPr="00B6265A">
          <w:rPr>
            <w:rFonts w:ascii="Verdana" w:hAnsi="Verdana"/>
            <w:noProof/>
            <w:webHidden/>
            <w:color w:val="000000" w:themeColor="text1"/>
            <w:sz w:val="22"/>
            <w:szCs w:val="22"/>
          </w:rPr>
        </w:r>
        <w:r w:rsidRPr="00B6265A">
          <w:rPr>
            <w:rFonts w:ascii="Verdana" w:hAnsi="Verdana"/>
            <w:noProof/>
            <w:webHidden/>
            <w:color w:val="000000" w:themeColor="text1"/>
            <w:sz w:val="22"/>
            <w:szCs w:val="22"/>
          </w:rPr>
          <w:fldChar w:fldCharType="separate"/>
        </w:r>
        <w:r w:rsidRPr="00B6265A">
          <w:rPr>
            <w:rFonts w:ascii="Verdana" w:hAnsi="Verdana"/>
            <w:noProof/>
            <w:webHidden/>
            <w:color w:val="000000" w:themeColor="text1"/>
            <w:sz w:val="22"/>
            <w:szCs w:val="22"/>
          </w:rPr>
          <w:t>10</w:t>
        </w:r>
        <w:r w:rsidRPr="00B6265A">
          <w:rPr>
            <w:rFonts w:ascii="Verdana" w:hAnsi="Verdana"/>
            <w:noProof/>
            <w:webHidden/>
            <w:color w:val="000000" w:themeColor="text1"/>
            <w:sz w:val="22"/>
            <w:szCs w:val="22"/>
          </w:rPr>
          <w:fldChar w:fldCharType="end"/>
        </w:r>
      </w:hyperlink>
    </w:p>
    <w:p w14:paraId="232750DF" w14:textId="2D7686BB" w:rsidR="00462134" w:rsidRPr="00B6265A" w:rsidRDefault="00462134">
      <w:pPr>
        <w:pStyle w:val="TOC3"/>
        <w:tabs>
          <w:tab w:val="right" w:leader="dot" w:pos="9742"/>
        </w:tabs>
        <w:rPr>
          <w:rFonts w:ascii="Verdana" w:hAnsi="Verdana"/>
          <w:noProof/>
          <w:color w:val="000000" w:themeColor="text1"/>
          <w:sz w:val="22"/>
          <w:szCs w:val="22"/>
        </w:rPr>
      </w:pPr>
      <w:hyperlink w:anchor="_Toc231307308" w:history="1">
        <w:r w:rsidRPr="00B6265A">
          <w:rPr>
            <w:rStyle w:val="Hyperlink"/>
            <w:rFonts w:ascii="Verdana" w:hAnsi="Verdana"/>
            <w:noProof/>
            <w:color w:val="000000" w:themeColor="text1"/>
            <w:sz w:val="22"/>
            <w:szCs w:val="22"/>
          </w:rPr>
          <w:t>10. Appendix 2: Permission form allowing a pupil to bring their phone to school</w:t>
        </w:r>
        <w:r w:rsidRPr="00B6265A">
          <w:rPr>
            <w:rFonts w:ascii="Verdana" w:hAnsi="Verdana"/>
            <w:noProof/>
            <w:webHidden/>
            <w:color w:val="000000" w:themeColor="text1"/>
            <w:sz w:val="22"/>
            <w:szCs w:val="22"/>
          </w:rPr>
          <w:tab/>
        </w:r>
        <w:r w:rsidRPr="00B6265A">
          <w:rPr>
            <w:rFonts w:ascii="Verdana" w:hAnsi="Verdana"/>
            <w:noProof/>
            <w:webHidden/>
            <w:color w:val="000000" w:themeColor="text1"/>
            <w:sz w:val="22"/>
            <w:szCs w:val="22"/>
          </w:rPr>
          <w:fldChar w:fldCharType="begin"/>
        </w:r>
        <w:r w:rsidRPr="00B6265A">
          <w:rPr>
            <w:rFonts w:ascii="Verdana" w:hAnsi="Verdana"/>
            <w:noProof/>
            <w:webHidden/>
            <w:color w:val="000000" w:themeColor="text1"/>
            <w:sz w:val="22"/>
            <w:szCs w:val="22"/>
          </w:rPr>
          <w:instrText xml:space="preserve"> PAGEREF _Toc231307308 \h </w:instrText>
        </w:r>
        <w:r w:rsidRPr="00B6265A">
          <w:rPr>
            <w:rFonts w:ascii="Verdana" w:hAnsi="Verdana"/>
            <w:noProof/>
            <w:webHidden/>
            <w:color w:val="000000" w:themeColor="text1"/>
            <w:sz w:val="22"/>
            <w:szCs w:val="22"/>
          </w:rPr>
        </w:r>
        <w:r w:rsidRPr="00B6265A">
          <w:rPr>
            <w:rFonts w:ascii="Verdana" w:hAnsi="Verdana"/>
            <w:noProof/>
            <w:webHidden/>
            <w:color w:val="000000" w:themeColor="text1"/>
            <w:sz w:val="22"/>
            <w:szCs w:val="22"/>
          </w:rPr>
          <w:fldChar w:fldCharType="separate"/>
        </w:r>
        <w:r w:rsidRPr="00B6265A">
          <w:rPr>
            <w:rFonts w:ascii="Verdana" w:hAnsi="Verdana"/>
            <w:noProof/>
            <w:webHidden/>
            <w:color w:val="000000" w:themeColor="text1"/>
            <w:sz w:val="22"/>
            <w:szCs w:val="22"/>
          </w:rPr>
          <w:t>11</w:t>
        </w:r>
        <w:r w:rsidRPr="00B6265A">
          <w:rPr>
            <w:rFonts w:ascii="Verdana" w:hAnsi="Verdana"/>
            <w:noProof/>
            <w:webHidden/>
            <w:color w:val="000000" w:themeColor="text1"/>
            <w:sz w:val="22"/>
            <w:szCs w:val="22"/>
          </w:rPr>
          <w:fldChar w:fldCharType="end"/>
        </w:r>
      </w:hyperlink>
    </w:p>
    <w:p w14:paraId="36563F46" w14:textId="37C16F1A" w:rsidR="00462134" w:rsidRPr="00B6265A" w:rsidRDefault="00462134">
      <w:pPr>
        <w:pStyle w:val="TOC3"/>
        <w:tabs>
          <w:tab w:val="right" w:leader="dot" w:pos="9742"/>
        </w:tabs>
        <w:rPr>
          <w:rFonts w:ascii="Verdana" w:hAnsi="Verdana"/>
          <w:noProof/>
          <w:color w:val="000000" w:themeColor="text1"/>
          <w:sz w:val="22"/>
          <w:szCs w:val="22"/>
        </w:rPr>
      </w:pPr>
      <w:hyperlink w:anchor="_Toc231307309" w:history="1">
        <w:r w:rsidRPr="00B6265A">
          <w:rPr>
            <w:rStyle w:val="Hyperlink"/>
            <w:rFonts w:ascii="Verdana" w:hAnsi="Verdana"/>
            <w:noProof/>
            <w:color w:val="000000" w:themeColor="text1"/>
            <w:sz w:val="22"/>
            <w:szCs w:val="22"/>
          </w:rPr>
          <w:t>11. Appendix 3: Template mobile phone information slip for visitors</w:t>
        </w:r>
        <w:r w:rsidRPr="00B6265A">
          <w:rPr>
            <w:rFonts w:ascii="Verdana" w:hAnsi="Verdana"/>
            <w:noProof/>
            <w:webHidden/>
            <w:color w:val="000000" w:themeColor="text1"/>
            <w:sz w:val="22"/>
            <w:szCs w:val="22"/>
          </w:rPr>
          <w:tab/>
        </w:r>
        <w:r w:rsidRPr="00B6265A">
          <w:rPr>
            <w:rFonts w:ascii="Verdana" w:hAnsi="Verdana"/>
            <w:noProof/>
            <w:webHidden/>
            <w:color w:val="000000" w:themeColor="text1"/>
            <w:sz w:val="22"/>
            <w:szCs w:val="22"/>
          </w:rPr>
          <w:fldChar w:fldCharType="begin"/>
        </w:r>
        <w:r w:rsidRPr="00B6265A">
          <w:rPr>
            <w:rFonts w:ascii="Verdana" w:hAnsi="Verdana"/>
            <w:noProof/>
            <w:webHidden/>
            <w:color w:val="000000" w:themeColor="text1"/>
            <w:sz w:val="22"/>
            <w:szCs w:val="22"/>
          </w:rPr>
          <w:instrText xml:space="preserve"> PAGEREF _Toc231307309 \h </w:instrText>
        </w:r>
        <w:r w:rsidRPr="00B6265A">
          <w:rPr>
            <w:rFonts w:ascii="Verdana" w:hAnsi="Verdana"/>
            <w:noProof/>
            <w:webHidden/>
            <w:color w:val="000000" w:themeColor="text1"/>
            <w:sz w:val="22"/>
            <w:szCs w:val="22"/>
          </w:rPr>
        </w:r>
        <w:r w:rsidRPr="00B6265A">
          <w:rPr>
            <w:rFonts w:ascii="Verdana" w:hAnsi="Verdana"/>
            <w:noProof/>
            <w:webHidden/>
            <w:color w:val="000000" w:themeColor="text1"/>
            <w:sz w:val="22"/>
            <w:szCs w:val="22"/>
          </w:rPr>
          <w:fldChar w:fldCharType="separate"/>
        </w:r>
        <w:r w:rsidRPr="00B6265A">
          <w:rPr>
            <w:rFonts w:ascii="Verdana" w:hAnsi="Verdana"/>
            <w:noProof/>
            <w:webHidden/>
            <w:color w:val="000000" w:themeColor="text1"/>
            <w:sz w:val="22"/>
            <w:szCs w:val="22"/>
          </w:rPr>
          <w:t>12</w:t>
        </w:r>
        <w:r w:rsidRPr="00B6265A">
          <w:rPr>
            <w:rFonts w:ascii="Verdana" w:hAnsi="Verdana"/>
            <w:noProof/>
            <w:webHidden/>
            <w:color w:val="000000" w:themeColor="text1"/>
            <w:sz w:val="22"/>
            <w:szCs w:val="22"/>
          </w:rPr>
          <w:fldChar w:fldCharType="end"/>
        </w:r>
      </w:hyperlink>
    </w:p>
    <w:p w14:paraId="3A539908" w14:textId="01A47C61" w:rsidR="00C671C6" w:rsidRPr="00B6265A" w:rsidRDefault="00EC7261">
      <w:pPr>
        <w:spacing w:after="120"/>
        <w:rPr>
          <w:rFonts w:ascii="Verdana" w:hAnsi="Verdana"/>
          <w:color w:val="000000" w:themeColor="text1"/>
          <w:sz w:val="22"/>
          <w:szCs w:val="22"/>
        </w:rPr>
      </w:pPr>
      <w:r w:rsidRPr="00B6265A">
        <w:rPr>
          <w:rFonts w:ascii="Verdana" w:hAnsi="Verdana"/>
          <w:color w:val="000000" w:themeColor="text1"/>
          <w:sz w:val="22"/>
          <w:szCs w:val="22"/>
        </w:rPr>
        <w:fldChar w:fldCharType="end"/>
      </w:r>
    </w:p>
    <w:p w14:paraId="6B9821F3" w14:textId="209A3F2D" w:rsidR="00E92CD9" w:rsidRPr="00B6265A" w:rsidRDefault="00E92CD9">
      <w:pPr>
        <w:spacing w:after="120"/>
        <w:rPr>
          <w:rFonts w:ascii="Verdana" w:hAnsi="Verdana"/>
          <w:color w:val="000000" w:themeColor="text1"/>
          <w:sz w:val="22"/>
          <w:szCs w:val="22"/>
        </w:rPr>
      </w:pPr>
    </w:p>
    <w:p w14:paraId="0071BCAD" w14:textId="77777777" w:rsidR="00130729" w:rsidRDefault="00130729">
      <w:pPr>
        <w:pStyle w:val="Heading1"/>
        <w:keepNext w:val="0"/>
        <w:keepLines w:val="0"/>
        <w:spacing w:before="120" w:after="120"/>
        <w:rPr>
          <w:rFonts w:ascii="Verdana" w:eastAsia="Arial" w:hAnsi="Verdana" w:cs="Arial"/>
          <w:color w:val="000000" w:themeColor="text1"/>
          <w:sz w:val="22"/>
          <w:szCs w:val="22"/>
        </w:rPr>
      </w:pPr>
      <w:bookmarkStart w:id="0" w:name="_Toc159341409"/>
      <w:bookmarkStart w:id="1" w:name="_Toc161670829"/>
      <w:bookmarkStart w:id="2" w:name="_Toc231307300"/>
    </w:p>
    <w:p w14:paraId="4AA92A6D" w14:textId="77777777" w:rsidR="00130729" w:rsidRDefault="00130729">
      <w:pPr>
        <w:pStyle w:val="Heading1"/>
        <w:keepNext w:val="0"/>
        <w:keepLines w:val="0"/>
        <w:spacing w:before="120" w:after="120"/>
        <w:rPr>
          <w:rFonts w:ascii="Verdana" w:eastAsia="Arial" w:hAnsi="Verdana" w:cs="Arial"/>
          <w:color w:val="000000" w:themeColor="text1"/>
          <w:sz w:val="22"/>
          <w:szCs w:val="22"/>
        </w:rPr>
      </w:pPr>
    </w:p>
    <w:p w14:paraId="2386EBD3" w14:textId="77777777" w:rsidR="00130729" w:rsidRDefault="00130729">
      <w:pPr>
        <w:pStyle w:val="Heading1"/>
        <w:keepNext w:val="0"/>
        <w:keepLines w:val="0"/>
        <w:spacing w:before="120" w:after="120"/>
        <w:rPr>
          <w:rFonts w:ascii="Verdana" w:eastAsia="Arial" w:hAnsi="Verdana" w:cs="Arial"/>
          <w:color w:val="000000" w:themeColor="text1"/>
          <w:sz w:val="22"/>
          <w:szCs w:val="22"/>
        </w:rPr>
      </w:pPr>
    </w:p>
    <w:p w14:paraId="667131E1" w14:textId="77777777" w:rsidR="00130729" w:rsidRDefault="00130729">
      <w:pPr>
        <w:pStyle w:val="Heading1"/>
        <w:keepNext w:val="0"/>
        <w:keepLines w:val="0"/>
        <w:spacing w:before="120" w:after="120"/>
        <w:rPr>
          <w:rFonts w:ascii="Verdana" w:eastAsia="Arial" w:hAnsi="Verdana" w:cs="Arial"/>
          <w:color w:val="000000" w:themeColor="text1"/>
          <w:sz w:val="22"/>
          <w:szCs w:val="22"/>
        </w:rPr>
      </w:pPr>
    </w:p>
    <w:p w14:paraId="760D0980" w14:textId="77777777" w:rsidR="00130729" w:rsidRDefault="00130729">
      <w:pPr>
        <w:pStyle w:val="Heading1"/>
        <w:keepNext w:val="0"/>
        <w:keepLines w:val="0"/>
        <w:spacing w:before="120" w:after="120"/>
        <w:rPr>
          <w:rFonts w:ascii="Verdana" w:eastAsia="Arial" w:hAnsi="Verdana" w:cs="Arial"/>
          <w:color w:val="000000" w:themeColor="text1"/>
          <w:sz w:val="22"/>
          <w:szCs w:val="22"/>
        </w:rPr>
      </w:pPr>
    </w:p>
    <w:p w14:paraId="4251605D" w14:textId="77777777" w:rsidR="00130729" w:rsidRDefault="00130729">
      <w:pPr>
        <w:pStyle w:val="Heading1"/>
        <w:keepNext w:val="0"/>
        <w:keepLines w:val="0"/>
        <w:spacing w:before="120" w:after="120"/>
        <w:rPr>
          <w:rFonts w:ascii="Verdana" w:eastAsia="Arial" w:hAnsi="Verdana" w:cs="Arial"/>
          <w:color w:val="000000" w:themeColor="text1"/>
          <w:sz w:val="22"/>
          <w:szCs w:val="22"/>
        </w:rPr>
      </w:pPr>
    </w:p>
    <w:p w14:paraId="3368F193" w14:textId="77777777" w:rsidR="00130729" w:rsidRDefault="00130729">
      <w:pPr>
        <w:pStyle w:val="Heading1"/>
        <w:keepNext w:val="0"/>
        <w:keepLines w:val="0"/>
        <w:spacing w:before="120" w:after="120"/>
        <w:rPr>
          <w:rFonts w:ascii="Verdana" w:eastAsia="Arial" w:hAnsi="Verdana" w:cs="Arial"/>
          <w:color w:val="000000" w:themeColor="text1"/>
          <w:sz w:val="22"/>
          <w:szCs w:val="22"/>
        </w:rPr>
      </w:pPr>
    </w:p>
    <w:p w14:paraId="485DAA82" w14:textId="77777777" w:rsidR="00130729" w:rsidRDefault="00130729">
      <w:pPr>
        <w:pStyle w:val="Heading1"/>
        <w:keepNext w:val="0"/>
        <w:keepLines w:val="0"/>
        <w:spacing w:before="120" w:after="120"/>
        <w:rPr>
          <w:rFonts w:ascii="Verdana" w:eastAsia="Arial" w:hAnsi="Verdana" w:cs="Arial"/>
          <w:color w:val="000000" w:themeColor="text1"/>
          <w:sz w:val="22"/>
          <w:szCs w:val="22"/>
        </w:rPr>
      </w:pPr>
    </w:p>
    <w:p w14:paraId="1186ECB2" w14:textId="77777777" w:rsidR="00130729" w:rsidRDefault="00130729">
      <w:pPr>
        <w:pStyle w:val="Heading1"/>
        <w:keepNext w:val="0"/>
        <w:keepLines w:val="0"/>
        <w:spacing w:before="120" w:after="120"/>
        <w:rPr>
          <w:rFonts w:ascii="Verdana" w:eastAsia="Arial" w:hAnsi="Verdana" w:cs="Arial"/>
          <w:color w:val="000000" w:themeColor="text1"/>
          <w:sz w:val="22"/>
          <w:szCs w:val="22"/>
        </w:rPr>
      </w:pPr>
    </w:p>
    <w:p w14:paraId="432A69FE" w14:textId="77777777" w:rsidR="00130729" w:rsidRDefault="00130729">
      <w:pPr>
        <w:pStyle w:val="Heading1"/>
        <w:keepNext w:val="0"/>
        <w:keepLines w:val="0"/>
        <w:spacing w:before="120" w:after="120"/>
        <w:rPr>
          <w:rFonts w:ascii="Verdana" w:eastAsia="Arial" w:hAnsi="Verdana" w:cs="Arial"/>
          <w:color w:val="000000" w:themeColor="text1"/>
          <w:sz w:val="22"/>
          <w:szCs w:val="22"/>
        </w:rPr>
      </w:pPr>
    </w:p>
    <w:p w14:paraId="6E236B55" w14:textId="77777777" w:rsidR="00130729" w:rsidRDefault="00130729">
      <w:pPr>
        <w:pStyle w:val="Heading1"/>
        <w:keepNext w:val="0"/>
        <w:keepLines w:val="0"/>
        <w:spacing w:before="120" w:after="120"/>
        <w:rPr>
          <w:rFonts w:ascii="Verdana" w:eastAsia="Arial" w:hAnsi="Verdana" w:cs="Arial"/>
          <w:color w:val="000000" w:themeColor="text1"/>
          <w:sz w:val="22"/>
          <w:szCs w:val="22"/>
        </w:rPr>
      </w:pPr>
    </w:p>
    <w:p w14:paraId="38403AA8" w14:textId="77777777" w:rsidR="00130729" w:rsidRDefault="00130729">
      <w:pPr>
        <w:pStyle w:val="Heading1"/>
        <w:keepNext w:val="0"/>
        <w:keepLines w:val="0"/>
        <w:spacing w:before="120" w:after="120"/>
        <w:rPr>
          <w:rFonts w:ascii="Verdana" w:eastAsia="Arial" w:hAnsi="Verdana" w:cs="Arial"/>
          <w:color w:val="000000" w:themeColor="text1"/>
          <w:sz w:val="22"/>
          <w:szCs w:val="22"/>
        </w:rPr>
      </w:pPr>
    </w:p>
    <w:p w14:paraId="754AB566" w14:textId="77777777" w:rsidR="00130729" w:rsidRDefault="00130729">
      <w:pPr>
        <w:pStyle w:val="Heading1"/>
        <w:keepNext w:val="0"/>
        <w:keepLines w:val="0"/>
        <w:spacing w:before="120" w:after="120"/>
        <w:rPr>
          <w:rFonts w:ascii="Verdana" w:eastAsia="Arial" w:hAnsi="Verdana" w:cs="Arial"/>
          <w:color w:val="000000" w:themeColor="text1"/>
          <w:sz w:val="22"/>
          <w:szCs w:val="22"/>
        </w:rPr>
      </w:pPr>
    </w:p>
    <w:p w14:paraId="7270ACA7" w14:textId="77777777" w:rsidR="00130729" w:rsidRDefault="00130729">
      <w:pPr>
        <w:pStyle w:val="Heading1"/>
        <w:keepNext w:val="0"/>
        <w:keepLines w:val="0"/>
        <w:spacing w:before="120" w:after="120"/>
        <w:rPr>
          <w:rFonts w:ascii="Verdana" w:eastAsia="Arial" w:hAnsi="Verdana" w:cs="Arial"/>
          <w:color w:val="000000" w:themeColor="text1"/>
          <w:sz w:val="22"/>
          <w:szCs w:val="22"/>
        </w:rPr>
      </w:pPr>
    </w:p>
    <w:p w14:paraId="7AF926F9" w14:textId="77777777" w:rsidR="00130729" w:rsidRDefault="00130729" w:rsidP="00130729"/>
    <w:p w14:paraId="4AC98449" w14:textId="77777777" w:rsidR="00130729" w:rsidRDefault="00130729" w:rsidP="00130729"/>
    <w:p w14:paraId="7508C55C" w14:textId="77777777" w:rsidR="00130729" w:rsidRPr="00130729" w:rsidRDefault="00130729" w:rsidP="00130729"/>
    <w:p w14:paraId="7983A01F" w14:textId="77777777" w:rsidR="00130729" w:rsidRDefault="00130729">
      <w:pPr>
        <w:pStyle w:val="Heading1"/>
        <w:keepNext w:val="0"/>
        <w:keepLines w:val="0"/>
        <w:spacing w:before="120" w:after="120"/>
        <w:rPr>
          <w:rFonts w:ascii="Verdana" w:eastAsia="Arial" w:hAnsi="Verdana" w:cs="Arial"/>
          <w:color w:val="000000" w:themeColor="text1"/>
          <w:sz w:val="22"/>
          <w:szCs w:val="22"/>
        </w:rPr>
      </w:pPr>
    </w:p>
    <w:p w14:paraId="03842328" w14:textId="77777777" w:rsidR="00130729" w:rsidRDefault="00130729">
      <w:pPr>
        <w:pStyle w:val="Heading1"/>
        <w:keepNext w:val="0"/>
        <w:keepLines w:val="0"/>
        <w:spacing w:before="120" w:after="120"/>
        <w:rPr>
          <w:rFonts w:ascii="Verdana" w:eastAsia="Arial" w:hAnsi="Verdana" w:cs="Arial"/>
          <w:color w:val="000000" w:themeColor="text1"/>
          <w:sz w:val="22"/>
          <w:szCs w:val="22"/>
        </w:rPr>
      </w:pPr>
    </w:p>
    <w:p w14:paraId="26C5CD49" w14:textId="77777777" w:rsidR="00130729" w:rsidRDefault="00130729">
      <w:pPr>
        <w:pStyle w:val="Heading1"/>
        <w:keepNext w:val="0"/>
        <w:keepLines w:val="0"/>
        <w:spacing w:before="120" w:after="120"/>
        <w:rPr>
          <w:rFonts w:ascii="Verdana" w:eastAsia="Arial" w:hAnsi="Verdana" w:cs="Arial"/>
          <w:color w:val="000000" w:themeColor="text1"/>
          <w:sz w:val="22"/>
          <w:szCs w:val="22"/>
        </w:rPr>
      </w:pPr>
    </w:p>
    <w:p w14:paraId="65344B2E" w14:textId="77777777" w:rsidR="00130729" w:rsidRDefault="00130729">
      <w:pPr>
        <w:pStyle w:val="Heading1"/>
        <w:keepNext w:val="0"/>
        <w:keepLines w:val="0"/>
        <w:spacing w:before="120" w:after="120"/>
        <w:rPr>
          <w:rFonts w:ascii="Verdana" w:eastAsia="Arial" w:hAnsi="Verdana" w:cs="Arial"/>
          <w:color w:val="000000" w:themeColor="text1"/>
          <w:sz w:val="22"/>
          <w:szCs w:val="22"/>
        </w:rPr>
      </w:pPr>
    </w:p>
    <w:p w14:paraId="7ED30CF1" w14:textId="77777777" w:rsidR="00130729" w:rsidRDefault="00130729">
      <w:pPr>
        <w:pStyle w:val="Heading1"/>
        <w:keepNext w:val="0"/>
        <w:keepLines w:val="0"/>
        <w:spacing w:before="120" w:after="120"/>
        <w:rPr>
          <w:rFonts w:ascii="Verdana" w:eastAsia="Arial" w:hAnsi="Verdana" w:cs="Arial"/>
          <w:color w:val="000000" w:themeColor="text1"/>
          <w:sz w:val="22"/>
          <w:szCs w:val="22"/>
        </w:rPr>
      </w:pPr>
    </w:p>
    <w:p w14:paraId="34229070" w14:textId="0A1FBE45" w:rsidR="00C671C6" w:rsidRPr="00B6265A" w:rsidRDefault="00EC7261">
      <w:pPr>
        <w:pStyle w:val="Heading1"/>
        <w:keepNext w:val="0"/>
        <w:keepLines w:val="0"/>
        <w:spacing w:before="120" w:after="120"/>
        <w:rPr>
          <w:rFonts w:ascii="Verdana" w:hAnsi="Verdana"/>
          <w:color w:val="000000" w:themeColor="text1"/>
          <w:sz w:val="22"/>
          <w:szCs w:val="22"/>
        </w:rPr>
      </w:pPr>
      <w:r w:rsidRPr="00B6265A">
        <w:rPr>
          <w:rFonts w:ascii="Verdana" w:eastAsia="Arial" w:hAnsi="Verdana" w:cs="Arial"/>
          <w:color w:val="000000" w:themeColor="text1"/>
          <w:sz w:val="22"/>
          <w:szCs w:val="22"/>
        </w:rPr>
        <w:lastRenderedPageBreak/>
        <w:t>1. Introduction and aims</w:t>
      </w:r>
      <w:bookmarkEnd w:id="0"/>
      <w:bookmarkEnd w:id="1"/>
      <w:bookmarkEnd w:id="2"/>
    </w:p>
    <w:p w14:paraId="2D0BEBEF" w14:textId="6B971109" w:rsidR="00C671C6" w:rsidRPr="00B6265A" w:rsidRDefault="00EC7261">
      <w:pPr>
        <w:spacing w:after="120"/>
        <w:rPr>
          <w:rFonts w:ascii="Verdana" w:hAnsi="Verdana"/>
          <w:color w:val="000000" w:themeColor="text1"/>
          <w:sz w:val="22"/>
          <w:szCs w:val="22"/>
        </w:rPr>
      </w:pPr>
      <w:r w:rsidRPr="00B6265A">
        <w:rPr>
          <w:rFonts w:ascii="Verdana" w:hAnsi="Verdana"/>
          <w:color w:val="000000" w:themeColor="text1"/>
          <w:sz w:val="22"/>
          <w:szCs w:val="22"/>
        </w:rPr>
        <w:t xml:space="preserve">At </w:t>
      </w:r>
      <w:r w:rsidR="00B6265A" w:rsidRPr="00B6265A">
        <w:rPr>
          <w:rFonts w:ascii="Verdana" w:hAnsi="Verdana"/>
          <w:color w:val="000000" w:themeColor="text1"/>
          <w:sz w:val="22"/>
          <w:szCs w:val="22"/>
        </w:rPr>
        <w:t xml:space="preserve">Brierley Forest Primary and </w:t>
      </w:r>
      <w:r w:rsidR="00130729">
        <w:rPr>
          <w:rFonts w:ascii="Verdana" w:hAnsi="Verdana"/>
          <w:color w:val="000000" w:themeColor="text1"/>
          <w:sz w:val="22"/>
          <w:szCs w:val="22"/>
        </w:rPr>
        <w:t>N</w:t>
      </w:r>
      <w:r w:rsidR="00B6265A" w:rsidRPr="00B6265A">
        <w:rPr>
          <w:rFonts w:ascii="Verdana" w:hAnsi="Verdana"/>
          <w:color w:val="000000" w:themeColor="text1"/>
          <w:sz w:val="22"/>
          <w:szCs w:val="22"/>
        </w:rPr>
        <w:t>ursery School (BFPNS)</w:t>
      </w:r>
      <w:r w:rsidRPr="00B6265A">
        <w:rPr>
          <w:rFonts w:ascii="Verdana" w:hAnsi="Verdana"/>
          <w:color w:val="000000" w:themeColor="text1"/>
          <w:sz w:val="22"/>
          <w:szCs w:val="22"/>
        </w:rPr>
        <w:t xml:space="preserve"> our policy aims to:</w:t>
      </w:r>
    </w:p>
    <w:p w14:paraId="77799B2C" w14:textId="06882447" w:rsidR="00E216D3" w:rsidRPr="00B6265A" w:rsidRDefault="00E216D3" w:rsidP="00B6265A">
      <w:pPr>
        <w:pStyle w:val="ListParagraph"/>
        <w:numPr>
          <w:ilvl w:val="0"/>
          <w:numId w:val="27"/>
        </w:numPr>
        <w:spacing w:after="120"/>
        <w:rPr>
          <w:rFonts w:ascii="Verdana" w:hAnsi="Verdana"/>
          <w:color w:val="000000" w:themeColor="text1"/>
          <w:sz w:val="22"/>
          <w:szCs w:val="22"/>
        </w:rPr>
      </w:pPr>
      <w:r w:rsidRPr="00B6265A">
        <w:rPr>
          <w:rFonts w:ascii="Verdana" w:hAnsi="Verdana"/>
          <w:color w:val="000000" w:themeColor="text1"/>
          <w:sz w:val="22"/>
          <w:szCs w:val="22"/>
        </w:rPr>
        <w:t>Ensure our environment is mobile phone-free by default</w:t>
      </w:r>
    </w:p>
    <w:p w14:paraId="3D670219" w14:textId="0A2018B2" w:rsidR="00C671C6" w:rsidRPr="00B6265A" w:rsidRDefault="00EC7261" w:rsidP="00B6265A">
      <w:pPr>
        <w:pStyle w:val="ListParagraph"/>
        <w:numPr>
          <w:ilvl w:val="0"/>
          <w:numId w:val="27"/>
        </w:numPr>
        <w:spacing w:after="120"/>
        <w:rPr>
          <w:rFonts w:ascii="Verdana" w:eastAsia="Times New Roman" w:hAnsi="Verdana" w:cs="Times New Roman"/>
          <w:color w:val="000000" w:themeColor="text1"/>
          <w:sz w:val="22"/>
          <w:szCs w:val="22"/>
        </w:rPr>
      </w:pPr>
      <w:r w:rsidRPr="00B6265A">
        <w:rPr>
          <w:rFonts w:ascii="Verdana" w:hAnsi="Verdana"/>
          <w:color w:val="000000" w:themeColor="text1"/>
          <w:sz w:val="22"/>
          <w:szCs w:val="22"/>
        </w:rPr>
        <w:t>Ensure the safe, responsible and lawful use of mobile phones</w:t>
      </w:r>
      <w:r w:rsidR="00E551E1" w:rsidRPr="00B6265A">
        <w:rPr>
          <w:rFonts w:ascii="Verdana" w:hAnsi="Verdana"/>
          <w:color w:val="000000" w:themeColor="text1"/>
          <w:sz w:val="22"/>
          <w:szCs w:val="22"/>
        </w:rPr>
        <w:t>, where applicable</w:t>
      </w:r>
    </w:p>
    <w:p w14:paraId="33C83D7E" w14:textId="51E84F5D" w:rsidR="00C671C6" w:rsidRPr="00B6265A" w:rsidRDefault="00EC7261" w:rsidP="00B6265A">
      <w:pPr>
        <w:pStyle w:val="ListParagraph"/>
        <w:numPr>
          <w:ilvl w:val="0"/>
          <w:numId w:val="27"/>
        </w:numPr>
        <w:spacing w:after="120"/>
        <w:rPr>
          <w:rFonts w:ascii="Verdana" w:eastAsia="Times New Roman" w:hAnsi="Verdana" w:cs="Times New Roman"/>
          <w:color w:val="000000" w:themeColor="text1"/>
          <w:sz w:val="22"/>
          <w:szCs w:val="22"/>
        </w:rPr>
      </w:pPr>
      <w:r w:rsidRPr="00B6265A">
        <w:rPr>
          <w:rFonts w:ascii="Verdana" w:hAnsi="Verdana"/>
          <w:color w:val="000000" w:themeColor="text1"/>
          <w:sz w:val="22"/>
          <w:szCs w:val="22"/>
        </w:rPr>
        <w:t>Provide clear guidelines for the use of mobile phones for pupils, staff, parents/carers, visitors and volunteers</w:t>
      </w:r>
    </w:p>
    <w:p w14:paraId="23EBDE65" w14:textId="4CF673F3" w:rsidR="00C671C6" w:rsidRPr="00B6265A" w:rsidRDefault="00EC7261" w:rsidP="00B6265A">
      <w:pPr>
        <w:pStyle w:val="ListParagraph"/>
        <w:numPr>
          <w:ilvl w:val="0"/>
          <w:numId w:val="27"/>
        </w:numPr>
        <w:spacing w:after="120"/>
        <w:rPr>
          <w:rFonts w:ascii="Verdana" w:eastAsia="Times New Roman" w:hAnsi="Verdana" w:cs="Times New Roman"/>
          <w:color w:val="000000" w:themeColor="text1"/>
          <w:sz w:val="22"/>
          <w:szCs w:val="22"/>
        </w:rPr>
      </w:pPr>
      <w:r w:rsidRPr="00B6265A">
        <w:rPr>
          <w:rFonts w:ascii="Verdana" w:hAnsi="Verdana"/>
          <w:color w:val="000000" w:themeColor="text1"/>
          <w:sz w:val="22"/>
          <w:szCs w:val="22"/>
        </w:rPr>
        <w:t>Support the school’s other policies, especially those related to child protection and behaviour</w:t>
      </w:r>
    </w:p>
    <w:p w14:paraId="1321A039" w14:textId="5F5BB403" w:rsidR="00C671C6" w:rsidRPr="00B6265A" w:rsidRDefault="00EC7261">
      <w:pPr>
        <w:spacing w:after="120"/>
        <w:rPr>
          <w:rFonts w:ascii="Verdana" w:hAnsi="Verdana"/>
          <w:color w:val="000000" w:themeColor="text1"/>
          <w:sz w:val="22"/>
          <w:szCs w:val="22"/>
        </w:rPr>
      </w:pPr>
      <w:r w:rsidRPr="00B6265A">
        <w:rPr>
          <w:rFonts w:ascii="Verdana" w:hAnsi="Verdana"/>
          <w:color w:val="000000" w:themeColor="text1"/>
          <w:sz w:val="22"/>
          <w:szCs w:val="22"/>
        </w:rPr>
        <w:t>This policy also aims to address some of the challenges posed by mobile phones in school, such as:</w:t>
      </w:r>
    </w:p>
    <w:p w14:paraId="0C0C59D7" w14:textId="6FED3778" w:rsidR="00C671C6" w:rsidRPr="00B6265A" w:rsidRDefault="00EC7261" w:rsidP="00B6265A">
      <w:pPr>
        <w:pStyle w:val="ListParagraph"/>
        <w:numPr>
          <w:ilvl w:val="0"/>
          <w:numId w:val="28"/>
        </w:numPr>
        <w:spacing w:after="120"/>
        <w:rPr>
          <w:rFonts w:ascii="Verdana" w:eastAsia="Times New Roman" w:hAnsi="Verdana" w:cs="Times New Roman"/>
          <w:color w:val="000000" w:themeColor="text1"/>
          <w:sz w:val="22"/>
          <w:szCs w:val="22"/>
        </w:rPr>
      </w:pPr>
      <w:r w:rsidRPr="00B6265A">
        <w:rPr>
          <w:rFonts w:ascii="Verdana" w:hAnsi="Verdana"/>
          <w:color w:val="000000" w:themeColor="text1"/>
          <w:sz w:val="22"/>
          <w:szCs w:val="22"/>
        </w:rPr>
        <w:t>Risks to child protection</w:t>
      </w:r>
    </w:p>
    <w:p w14:paraId="50DF4A3F" w14:textId="0F5CCC0A" w:rsidR="00C671C6" w:rsidRPr="00B6265A" w:rsidRDefault="00EC7261" w:rsidP="00B6265A">
      <w:pPr>
        <w:pStyle w:val="ListParagraph"/>
        <w:numPr>
          <w:ilvl w:val="0"/>
          <w:numId w:val="28"/>
        </w:numPr>
        <w:spacing w:after="120"/>
        <w:rPr>
          <w:rFonts w:ascii="Verdana" w:eastAsia="Times New Roman" w:hAnsi="Verdana" w:cs="Times New Roman"/>
          <w:color w:val="000000" w:themeColor="text1"/>
          <w:sz w:val="22"/>
          <w:szCs w:val="22"/>
        </w:rPr>
      </w:pPr>
      <w:r w:rsidRPr="00B6265A">
        <w:rPr>
          <w:rFonts w:ascii="Verdana" w:hAnsi="Verdana"/>
          <w:color w:val="000000" w:themeColor="text1"/>
          <w:sz w:val="22"/>
          <w:szCs w:val="22"/>
        </w:rPr>
        <w:t>Data protection issues</w:t>
      </w:r>
    </w:p>
    <w:p w14:paraId="2130351F" w14:textId="1D2197E1" w:rsidR="00C671C6" w:rsidRPr="00B6265A" w:rsidRDefault="00EC7261" w:rsidP="00B6265A">
      <w:pPr>
        <w:pStyle w:val="ListParagraph"/>
        <w:numPr>
          <w:ilvl w:val="0"/>
          <w:numId w:val="28"/>
        </w:numPr>
        <w:spacing w:after="120"/>
        <w:rPr>
          <w:rFonts w:ascii="Verdana" w:eastAsia="Times New Roman" w:hAnsi="Verdana" w:cs="Times New Roman"/>
          <w:color w:val="000000" w:themeColor="text1"/>
          <w:sz w:val="22"/>
          <w:szCs w:val="22"/>
        </w:rPr>
      </w:pPr>
      <w:r w:rsidRPr="00B6265A">
        <w:rPr>
          <w:rFonts w:ascii="Verdana" w:hAnsi="Verdana"/>
          <w:color w:val="000000" w:themeColor="text1"/>
          <w:sz w:val="22"/>
          <w:szCs w:val="22"/>
        </w:rPr>
        <w:t>Risk of theft, loss, or damage</w:t>
      </w:r>
    </w:p>
    <w:p w14:paraId="51729EC2" w14:textId="4BB8C682" w:rsidR="00C671C6" w:rsidRPr="00B6265A" w:rsidRDefault="00EC7261" w:rsidP="00B6265A">
      <w:pPr>
        <w:pStyle w:val="ListParagraph"/>
        <w:numPr>
          <w:ilvl w:val="0"/>
          <w:numId w:val="28"/>
        </w:numPr>
        <w:spacing w:after="120"/>
        <w:rPr>
          <w:rFonts w:ascii="Verdana" w:eastAsia="Times New Roman" w:hAnsi="Verdana" w:cs="Times New Roman"/>
          <w:color w:val="000000" w:themeColor="text1"/>
          <w:sz w:val="22"/>
          <w:szCs w:val="22"/>
        </w:rPr>
      </w:pPr>
      <w:r w:rsidRPr="00B6265A">
        <w:rPr>
          <w:rFonts w:ascii="Verdana" w:hAnsi="Verdana"/>
          <w:color w:val="000000" w:themeColor="text1"/>
          <w:sz w:val="22"/>
          <w:szCs w:val="22"/>
        </w:rPr>
        <w:t>Appropriate use of technology for learning purposes</w:t>
      </w:r>
    </w:p>
    <w:p w14:paraId="354150AB" w14:textId="791E4108" w:rsidR="00C671C6" w:rsidRPr="00B6265A" w:rsidRDefault="00EC7261">
      <w:pPr>
        <w:spacing w:after="120"/>
        <w:rPr>
          <w:rFonts w:ascii="Verdana" w:hAnsi="Verdana"/>
          <w:color w:val="000000" w:themeColor="text1"/>
          <w:sz w:val="22"/>
          <w:szCs w:val="22"/>
        </w:rPr>
      </w:pPr>
      <w:r w:rsidRPr="00B6265A">
        <w:rPr>
          <w:rFonts w:ascii="Verdana" w:hAnsi="Verdana"/>
          <w:color w:val="000000" w:themeColor="text1"/>
          <w:sz w:val="22"/>
          <w:szCs w:val="22"/>
        </w:rPr>
        <w:t xml:space="preserve">Note: throughout this policy, ‘mobile phones’ refers to mobile phones and similar devices. </w:t>
      </w:r>
      <w:r w:rsidRPr="00B6265A">
        <w:rPr>
          <w:rFonts w:ascii="Verdana" w:hAnsi="Verdana"/>
          <w:color w:val="000000" w:themeColor="text1"/>
          <w:sz w:val="22"/>
          <w:szCs w:val="22"/>
        </w:rPr>
        <w:br/>
      </w:r>
    </w:p>
    <w:p w14:paraId="25C081F2" w14:textId="1AC0BE25" w:rsidR="00C671C6" w:rsidRPr="00B6265A" w:rsidRDefault="00EC7261">
      <w:pPr>
        <w:pStyle w:val="Heading1"/>
        <w:keepNext w:val="0"/>
        <w:keepLines w:val="0"/>
        <w:spacing w:before="120" w:after="120"/>
        <w:rPr>
          <w:rFonts w:ascii="Verdana" w:hAnsi="Verdana"/>
          <w:color w:val="000000" w:themeColor="text1"/>
          <w:sz w:val="22"/>
          <w:szCs w:val="22"/>
        </w:rPr>
      </w:pPr>
      <w:bookmarkStart w:id="3" w:name="_Toc159341410"/>
      <w:bookmarkStart w:id="4" w:name="_Toc161670830"/>
      <w:bookmarkStart w:id="5" w:name="_Toc231307301"/>
      <w:r w:rsidRPr="00B6265A">
        <w:rPr>
          <w:rFonts w:ascii="Verdana" w:eastAsia="Arial" w:hAnsi="Verdana" w:cs="Arial"/>
          <w:color w:val="000000" w:themeColor="text1"/>
          <w:sz w:val="22"/>
          <w:szCs w:val="22"/>
        </w:rPr>
        <w:t>2. Relevant guidance</w:t>
      </w:r>
      <w:bookmarkEnd w:id="3"/>
      <w:bookmarkEnd w:id="4"/>
      <w:bookmarkEnd w:id="5"/>
    </w:p>
    <w:p w14:paraId="6545E1E0" w14:textId="27589EBC" w:rsidR="00C671C6" w:rsidRPr="00B6265A" w:rsidRDefault="00EC7261">
      <w:pPr>
        <w:spacing w:after="240" w:line="259" w:lineRule="auto"/>
        <w:rPr>
          <w:rFonts w:ascii="Verdana" w:hAnsi="Verdana"/>
          <w:color w:val="000000" w:themeColor="text1"/>
          <w:sz w:val="22"/>
          <w:szCs w:val="22"/>
        </w:rPr>
      </w:pPr>
      <w:r w:rsidRPr="00B6265A">
        <w:rPr>
          <w:rFonts w:ascii="Verdana" w:hAnsi="Verdana"/>
          <w:color w:val="000000" w:themeColor="text1"/>
          <w:sz w:val="22"/>
          <w:szCs w:val="22"/>
        </w:rPr>
        <w:t xml:space="preserve">This policy meets the requirements of section 36 of the </w:t>
      </w:r>
      <w:hyperlink r:id="rId8" w:history="1">
        <w:r w:rsidRPr="00B6265A">
          <w:rPr>
            <w:rFonts w:ascii="Verdana" w:hAnsi="Verdana"/>
            <w:color w:val="000000" w:themeColor="text1"/>
            <w:sz w:val="22"/>
            <w:szCs w:val="22"/>
            <w:u w:val="single" w:color="0072CC"/>
          </w:rPr>
          <w:t>Children’s Wellbeing and Schools Act 2026</w:t>
        </w:r>
      </w:hyperlink>
      <w:r w:rsidRPr="00B6265A">
        <w:rPr>
          <w:rFonts w:ascii="Verdana" w:hAnsi="Verdana"/>
          <w:color w:val="000000" w:themeColor="text1"/>
          <w:sz w:val="22"/>
          <w:szCs w:val="22"/>
        </w:rPr>
        <w:t xml:space="preserve">, and the Department for Education (DfE)’s </w:t>
      </w:r>
      <w:hyperlink r:id="rId9" w:history="1">
        <w:r w:rsidRPr="00B6265A">
          <w:rPr>
            <w:rFonts w:ascii="Verdana" w:hAnsi="Verdana"/>
            <w:color w:val="000000" w:themeColor="text1"/>
            <w:sz w:val="22"/>
            <w:szCs w:val="22"/>
            <w:u w:val="single" w:color="0072CC"/>
          </w:rPr>
          <w:t>mobile phone guidance</w:t>
        </w:r>
      </w:hyperlink>
      <w:r w:rsidRPr="00B6265A">
        <w:rPr>
          <w:rFonts w:ascii="Verdana" w:hAnsi="Verdana"/>
          <w:color w:val="000000" w:themeColor="text1"/>
          <w:sz w:val="22"/>
          <w:szCs w:val="22"/>
        </w:rPr>
        <w:t xml:space="preserve"> and </w:t>
      </w:r>
      <w:hyperlink r:id="rId10" w:history="1">
        <w:r w:rsidRPr="00B6265A">
          <w:rPr>
            <w:rFonts w:ascii="Verdana" w:hAnsi="Verdana"/>
            <w:color w:val="000000" w:themeColor="text1"/>
            <w:sz w:val="22"/>
            <w:szCs w:val="22"/>
            <w:u w:val="single" w:color="0072CC"/>
          </w:rPr>
          <w:t>behaviour guidance</w:t>
        </w:r>
      </w:hyperlink>
      <w:r w:rsidRPr="00B6265A">
        <w:rPr>
          <w:rFonts w:ascii="Verdana" w:hAnsi="Verdana"/>
          <w:color w:val="000000" w:themeColor="text1"/>
          <w:sz w:val="22"/>
          <w:szCs w:val="22"/>
        </w:rPr>
        <w:t xml:space="preserve">. Further guidance that should be considered alongside this policy is </w:t>
      </w:r>
      <w:hyperlink r:id="rId11" w:history="1">
        <w:r w:rsidRPr="00B6265A">
          <w:rPr>
            <w:rFonts w:ascii="Verdana" w:hAnsi="Verdana"/>
            <w:color w:val="000000" w:themeColor="text1"/>
            <w:sz w:val="22"/>
            <w:szCs w:val="22"/>
            <w:u w:val="single" w:color="0072CC"/>
          </w:rPr>
          <w:t>Keeping Children Safe in Education</w:t>
        </w:r>
      </w:hyperlink>
      <w:r w:rsidRPr="00B6265A">
        <w:rPr>
          <w:rFonts w:ascii="Verdana" w:hAnsi="Verdana"/>
          <w:color w:val="000000" w:themeColor="text1"/>
          <w:sz w:val="22"/>
          <w:szCs w:val="22"/>
        </w:rPr>
        <w:t xml:space="preserve">. </w:t>
      </w:r>
    </w:p>
    <w:p w14:paraId="44F73AB9" w14:textId="77777777" w:rsidR="00C671C6" w:rsidRPr="00B6265A" w:rsidRDefault="00EC7261">
      <w:pPr>
        <w:pStyle w:val="Heading1"/>
        <w:keepNext w:val="0"/>
        <w:keepLines w:val="0"/>
        <w:spacing w:before="120" w:after="120"/>
        <w:rPr>
          <w:rFonts w:ascii="Verdana" w:hAnsi="Verdana"/>
          <w:color w:val="000000" w:themeColor="text1"/>
          <w:sz w:val="22"/>
          <w:szCs w:val="22"/>
        </w:rPr>
      </w:pPr>
      <w:bookmarkStart w:id="6" w:name="_Toc159341411"/>
      <w:bookmarkStart w:id="7" w:name="_Toc161670831"/>
      <w:bookmarkStart w:id="8" w:name="_Toc231307302"/>
      <w:r w:rsidRPr="00B6265A">
        <w:rPr>
          <w:rFonts w:ascii="Verdana" w:eastAsia="Arial" w:hAnsi="Verdana" w:cs="Arial"/>
          <w:color w:val="000000" w:themeColor="text1"/>
          <w:sz w:val="22"/>
          <w:szCs w:val="22"/>
        </w:rPr>
        <w:t>3. Roles and responsibilities</w:t>
      </w:r>
      <w:bookmarkEnd w:id="6"/>
      <w:bookmarkEnd w:id="7"/>
      <w:bookmarkEnd w:id="8"/>
    </w:p>
    <w:p w14:paraId="5B9497B5" w14:textId="77777777" w:rsidR="00C671C6" w:rsidRPr="00B6265A" w:rsidRDefault="00EC7261">
      <w:pPr>
        <w:spacing w:before="240" w:after="120"/>
        <w:rPr>
          <w:rFonts w:ascii="Verdana" w:hAnsi="Verdana"/>
          <w:color w:val="000000" w:themeColor="text1"/>
          <w:sz w:val="22"/>
          <w:szCs w:val="22"/>
        </w:rPr>
      </w:pPr>
      <w:r w:rsidRPr="00B6265A">
        <w:rPr>
          <w:rFonts w:ascii="Verdana" w:hAnsi="Verdana"/>
          <w:b/>
          <w:bCs/>
          <w:color w:val="000000" w:themeColor="text1"/>
          <w:sz w:val="22"/>
          <w:szCs w:val="22"/>
        </w:rPr>
        <w:t>3.1 Staff</w:t>
      </w:r>
    </w:p>
    <w:p w14:paraId="6E8CE60C" w14:textId="77777777" w:rsidR="00C671C6" w:rsidRPr="00B6265A" w:rsidRDefault="00EC7261">
      <w:pPr>
        <w:spacing w:after="120"/>
        <w:rPr>
          <w:rFonts w:ascii="Verdana" w:hAnsi="Verdana"/>
          <w:color w:val="000000" w:themeColor="text1"/>
          <w:sz w:val="22"/>
          <w:szCs w:val="22"/>
        </w:rPr>
      </w:pPr>
      <w:r w:rsidRPr="00B6265A">
        <w:rPr>
          <w:rFonts w:ascii="Verdana" w:hAnsi="Verdana"/>
          <w:color w:val="000000" w:themeColor="text1"/>
          <w:sz w:val="22"/>
          <w:szCs w:val="22"/>
        </w:rPr>
        <w:t>All staff (including teachers, support staff and supply staff) are required to actively enforce this policy and challenge any breach of mobile phone restrictions immediately and consistently.</w:t>
      </w:r>
    </w:p>
    <w:p w14:paraId="2E625EC2" w14:textId="77777777" w:rsidR="00C671C6" w:rsidRPr="00B6265A" w:rsidRDefault="00EC7261">
      <w:pPr>
        <w:spacing w:after="120"/>
        <w:rPr>
          <w:rFonts w:ascii="Verdana" w:hAnsi="Verdana"/>
          <w:color w:val="000000" w:themeColor="text1"/>
          <w:sz w:val="22"/>
          <w:szCs w:val="22"/>
        </w:rPr>
      </w:pPr>
      <w:r w:rsidRPr="00B6265A">
        <w:rPr>
          <w:rFonts w:ascii="Verdana" w:hAnsi="Verdana"/>
          <w:color w:val="000000" w:themeColor="text1"/>
          <w:sz w:val="22"/>
          <w:szCs w:val="22"/>
        </w:rPr>
        <w:t>Volunteers, or anyone else otherwise engaged by the school, must alert a member of staff if they witness, or are aware of, a breach of this policy.</w:t>
      </w:r>
    </w:p>
    <w:p w14:paraId="0EDA10D2" w14:textId="3EAE3F89" w:rsidR="00C671C6" w:rsidRPr="00B6265A" w:rsidRDefault="00EC7261">
      <w:pPr>
        <w:spacing w:after="120"/>
        <w:rPr>
          <w:rFonts w:ascii="Verdana" w:hAnsi="Verdana"/>
          <w:color w:val="000000" w:themeColor="text1"/>
          <w:sz w:val="22"/>
          <w:szCs w:val="22"/>
        </w:rPr>
      </w:pPr>
      <w:r w:rsidRPr="00B6265A">
        <w:rPr>
          <w:rFonts w:ascii="Verdana" w:hAnsi="Verdana"/>
          <w:color w:val="000000" w:themeColor="text1"/>
          <w:sz w:val="22"/>
          <w:szCs w:val="22"/>
        </w:rPr>
        <w:t>The</w:t>
      </w:r>
      <w:r w:rsidR="00B6265A">
        <w:rPr>
          <w:rFonts w:ascii="Verdana" w:hAnsi="Verdana"/>
          <w:color w:val="000000" w:themeColor="text1"/>
          <w:sz w:val="22"/>
          <w:szCs w:val="22"/>
        </w:rPr>
        <w:t xml:space="preserve"> Head Teacher </w:t>
      </w:r>
      <w:r w:rsidRPr="00B6265A">
        <w:rPr>
          <w:rFonts w:ascii="Verdana" w:hAnsi="Verdana"/>
          <w:color w:val="000000" w:themeColor="text1"/>
          <w:sz w:val="22"/>
          <w:szCs w:val="22"/>
        </w:rPr>
        <w:t xml:space="preserve">is responsible for monitoring </w:t>
      </w:r>
      <w:r w:rsidR="000C59A4" w:rsidRPr="00B6265A">
        <w:rPr>
          <w:rFonts w:ascii="Verdana" w:hAnsi="Verdana"/>
          <w:color w:val="000000" w:themeColor="text1"/>
          <w:sz w:val="22"/>
          <w:szCs w:val="22"/>
        </w:rPr>
        <w:t xml:space="preserve">the policy and reviewing it </w:t>
      </w:r>
      <w:r w:rsidRPr="00B6265A">
        <w:rPr>
          <w:rFonts w:ascii="Verdana" w:hAnsi="Verdana"/>
          <w:color w:val="000000" w:themeColor="text1"/>
          <w:sz w:val="22"/>
          <w:szCs w:val="22"/>
        </w:rPr>
        <w:t>every</w:t>
      </w:r>
      <w:r w:rsidR="00B6265A">
        <w:rPr>
          <w:rFonts w:ascii="Verdana" w:hAnsi="Verdana"/>
          <w:color w:val="000000" w:themeColor="text1"/>
          <w:sz w:val="22"/>
          <w:szCs w:val="22"/>
        </w:rPr>
        <w:t xml:space="preserve"> annually</w:t>
      </w:r>
      <w:r w:rsidRPr="00B6265A">
        <w:rPr>
          <w:rFonts w:ascii="Verdana" w:hAnsi="Verdana"/>
          <w:color w:val="000000" w:themeColor="text1"/>
          <w:sz w:val="22"/>
          <w:szCs w:val="22"/>
        </w:rPr>
        <w:t xml:space="preserve"> and holding staff and pupils accountable for its implementation. </w:t>
      </w:r>
    </w:p>
    <w:p w14:paraId="5EC401AF" w14:textId="4ACA7338" w:rsidR="00C671C6" w:rsidRPr="00B6265A" w:rsidRDefault="00EC7261">
      <w:pPr>
        <w:spacing w:after="120"/>
        <w:rPr>
          <w:rFonts w:ascii="Verdana" w:hAnsi="Verdana"/>
          <w:color w:val="000000" w:themeColor="text1"/>
          <w:sz w:val="22"/>
          <w:szCs w:val="22"/>
        </w:rPr>
      </w:pPr>
      <w:r w:rsidRPr="00B6265A">
        <w:rPr>
          <w:rFonts w:ascii="Verdana" w:hAnsi="Verdana"/>
          <w:color w:val="000000" w:themeColor="text1"/>
          <w:sz w:val="22"/>
          <w:szCs w:val="22"/>
        </w:rPr>
        <w:t>Staff will address any questions or concerns from parents/carers quickly and clearly communicate the reasons for prohibiting the use of mobile phones.</w:t>
      </w:r>
    </w:p>
    <w:p w14:paraId="208175A9" w14:textId="77777777" w:rsidR="00C671C6" w:rsidRDefault="00EC7261">
      <w:pPr>
        <w:spacing w:before="240" w:after="120"/>
        <w:rPr>
          <w:rFonts w:ascii="Verdana" w:hAnsi="Verdana"/>
          <w:b/>
          <w:bCs/>
          <w:color w:val="000000" w:themeColor="text1"/>
          <w:sz w:val="22"/>
          <w:szCs w:val="22"/>
        </w:rPr>
      </w:pPr>
      <w:r w:rsidRPr="00B6265A">
        <w:rPr>
          <w:rFonts w:ascii="Verdana" w:hAnsi="Verdana"/>
          <w:b/>
          <w:bCs/>
          <w:color w:val="000000" w:themeColor="text1"/>
          <w:sz w:val="22"/>
          <w:szCs w:val="22"/>
        </w:rPr>
        <w:t>3.2 Governors</w:t>
      </w:r>
    </w:p>
    <w:p w14:paraId="218B9B21" w14:textId="4EE56470" w:rsidR="00C671C6" w:rsidRPr="00B6265A" w:rsidRDefault="00B6265A" w:rsidP="00B6265A">
      <w:pPr>
        <w:spacing w:before="240" w:after="120"/>
        <w:rPr>
          <w:rFonts w:ascii="Verdana" w:hAnsi="Verdana"/>
          <w:color w:val="000000" w:themeColor="text1"/>
          <w:sz w:val="22"/>
          <w:szCs w:val="22"/>
        </w:rPr>
      </w:pPr>
      <w:r w:rsidRPr="00B6265A">
        <w:rPr>
          <w:rFonts w:ascii="Verdana" w:hAnsi="Verdana"/>
          <w:color w:val="000000" w:themeColor="text1"/>
          <w:sz w:val="22"/>
          <w:szCs w:val="22"/>
        </w:rPr>
        <w:t>Governors review the policy annually, providing feedback as appropriate.</w:t>
      </w:r>
    </w:p>
    <w:p w14:paraId="03CB0673" w14:textId="77777777" w:rsidR="00C671C6" w:rsidRPr="00B6265A" w:rsidRDefault="00C671C6">
      <w:pPr>
        <w:spacing w:after="120"/>
        <w:rPr>
          <w:rFonts w:ascii="Verdana" w:hAnsi="Verdana"/>
          <w:color w:val="000000" w:themeColor="text1"/>
          <w:sz w:val="22"/>
          <w:szCs w:val="22"/>
        </w:rPr>
      </w:pPr>
    </w:p>
    <w:p w14:paraId="1EC32BDE" w14:textId="77777777" w:rsidR="00C671C6" w:rsidRPr="00B6265A" w:rsidRDefault="00EC7261">
      <w:pPr>
        <w:pStyle w:val="Heading1"/>
        <w:keepNext w:val="0"/>
        <w:keepLines w:val="0"/>
        <w:spacing w:before="120" w:after="120"/>
        <w:rPr>
          <w:rFonts w:ascii="Verdana" w:hAnsi="Verdana"/>
          <w:color w:val="000000" w:themeColor="text1"/>
          <w:sz w:val="22"/>
          <w:szCs w:val="22"/>
        </w:rPr>
      </w:pPr>
      <w:bookmarkStart w:id="9" w:name="_Toc159341412"/>
      <w:bookmarkStart w:id="10" w:name="_Toc161670832"/>
      <w:bookmarkStart w:id="11" w:name="_Toc231307303"/>
      <w:r w:rsidRPr="00B6265A">
        <w:rPr>
          <w:rFonts w:ascii="Verdana" w:eastAsia="Arial" w:hAnsi="Verdana" w:cs="Arial"/>
          <w:color w:val="000000" w:themeColor="text1"/>
          <w:sz w:val="22"/>
          <w:szCs w:val="22"/>
        </w:rPr>
        <w:t>4. Use of mobile phones by staff</w:t>
      </w:r>
      <w:bookmarkEnd w:id="9"/>
      <w:bookmarkEnd w:id="10"/>
      <w:bookmarkEnd w:id="11"/>
    </w:p>
    <w:p w14:paraId="21C12A97" w14:textId="08FFBFC5" w:rsidR="00C671C6" w:rsidRPr="00B6265A" w:rsidRDefault="00EC7261" w:rsidP="00B6265A">
      <w:pPr>
        <w:spacing w:after="120"/>
        <w:rPr>
          <w:rFonts w:ascii="Verdana" w:hAnsi="Verdana"/>
          <w:color w:val="000000" w:themeColor="text1"/>
          <w:sz w:val="22"/>
          <w:szCs w:val="22"/>
        </w:rPr>
      </w:pPr>
      <w:r w:rsidRPr="00B6265A">
        <w:rPr>
          <w:rFonts w:ascii="Verdana" w:hAnsi="Verdana"/>
          <w:color w:val="000000" w:themeColor="text1"/>
          <w:sz w:val="22"/>
          <w:szCs w:val="22"/>
        </w:rPr>
        <w:t>The DfE’s mobile phone guidance says that staff should not use their own mobile phone for personal reasons in front of pupils throughout the school day. All schools should be mobile phone-free environments by default: anything other than this should be by</w:t>
      </w:r>
      <w:r w:rsidRPr="00B6265A">
        <w:rPr>
          <w:rFonts w:ascii="Verdana" w:hAnsi="Verdana"/>
          <w:color w:val="000000" w:themeColor="text1"/>
          <w:sz w:val="22"/>
          <w:szCs w:val="22"/>
          <w:shd w:val="clear" w:color="auto" w:fill="FFFF00"/>
        </w:rPr>
        <w:t xml:space="preserve"> </w:t>
      </w:r>
    </w:p>
    <w:p w14:paraId="0A8BAD6A" w14:textId="77777777" w:rsidR="00C671C6" w:rsidRPr="00B6265A" w:rsidRDefault="00EC7261">
      <w:pPr>
        <w:spacing w:before="240" w:after="120"/>
        <w:rPr>
          <w:rFonts w:ascii="Verdana" w:hAnsi="Verdana"/>
          <w:color w:val="000000" w:themeColor="text1"/>
          <w:sz w:val="22"/>
          <w:szCs w:val="22"/>
        </w:rPr>
      </w:pPr>
      <w:r w:rsidRPr="00B6265A">
        <w:rPr>
          <w:rFonts w:ascii="Verdana" w:hAnsi="Verdana"/>
          <w:b/>
          <w:bCs/>
          <w:color w:val="000000" w:themeColor="text1"/>
          <w:sz w:val="22"/>
          <w:szCs w:val="22"/>
        </w:rPr>
        <w:lastRenderedPageBreak/>
        <w:t>4.1 Personal mobile phones</w:t>
      </w:r>
    </w:p>
    <w:p w14:paraId="2B8864B8" w14:textId="7520A16C" w:rsidR="00C671C6" w:rsidRPr="00B6265A" w:rsidRDefault="00EC7261">
      <w:pPr>
        <w:spacing w:after="120"/>
        <w:rPr>
          <w:rFonts w:ascii="Verdana" w:hAnsi="Verdana"/>
          <w:color w:val="000000" w:themeColor="text1"/>
          <w:sz w:val="22"/>
          <w:szCs w:val="22"/>
        </w:rPr>
      </w:pPr>
      <w:r w:rsidRPr="00B6265A">
        <w:rPr>
          <w:rFonts w:ascii="Verdana" w:hAnsi="Verdana"/>
          <w:color w:val="000000" w:themeColor="text1"/>
          <w:sz w:val="22"/>
          <w:szCs w:val="22"/>
        </w:rPr>
        <w:t>Staff (including volunteers, contractors and anyone else otherwise engaged by the school) are not permitted to use their personal mobile phone</w:t>
      </w:r>
      <w:r w:rsidR="000E0C13" w:rsidRPr="00B6265A">
        <w:rPr>
          <w:rFonts w:ascii="Verdana" w:hAnsi="Verdana"/>
          <w:color w:val="000000" w:themeColor="text1"/>
          <w:sz w:val="22"/>
          <w:szCs w:val="22"/>
        </w:rPr>
        <w:t xml:space="preserve"> during the school day</w:t>
      </w:r>
      <w:r w:rsidRPr="00B6265A">
        <w:rPr>
          <w:rFonts w:ascii="Verdana" w:hAnsi="Verdana"/>
          <w:color w:val="000000" w:themeColor="text1"/>
          <w:sz w:val="22"/>
          <w:szCs w:val="22"/>
        </w:rPr>
        <w:t>, while children are present</w:t>
      </w:r>
      <w:r w:rsidR="00B6265A" w:rsidRPr="00B6265A">
        <w:rPr>
          <w:rFonts w:ascii="Verdana" w:hAnsi="Verdana"/>
          <w:color w:val="000000" w:themeColor="text1"/>
          <w:sz w:val="22"/>
          <w:szCs w:val="22"/>
        </w:rPr>
        <w:t>.</w:t>
      </w:r>
      <w:r w:rsidRPr="00B6265A">
        <w:rPr>
          <w:rFonts w:ascii="Verdana" w:hAnsi="Verdana"/>
          <w:color w:val="000000" w:themeColor="text1"/>
          <w:sz w:val="22"/>
          <w:szCs w:val="22"/>
        </w:rPr>
        <w:t xml:space="preserve"> Use of personal mobile phones must be restricted to non-contact time, and to areas of the school where pupils are not present (such as the staffroom).</w:t>
      </w:r>
    </w:p>
    <w:p w14:paraId="1E8FB144" w14:textId="5136077D" w:rsidR="0051413F" w:rsidRPr="0051413F" w:rsidRDefault="00EC7261" w:rsidP="0051413F">
      <w:pPr>
        <w:spacing w:after="120"/>
        <w:rPr>
          <w:rFonts w:ascii="Verdana" w:hAnsi="Verdana"/>
          <w:color w:val="000000" w:themeColor="text1"/>
          <w:sz w:val="22"/>
          <w:szCs w:val="22"/>
        </w:rPr>
      </w:pPr>
      <w:r w:rsidRPr="00B6265A">
        <w:rPr>
          <w:rFonts w:ascii="Verdana" w:hAnsi="Verdana"/>
          <w:color w:val="000000" w:themeColor="text1"/>
          <w:sz w:val="22"/>
          <w:szCs w:val="22"/>
        </w:rPr>
        <w:t xml:space="preserve">There may be circumstances in which it’s appropriate for a member of staff to have use of their phone during contact time for personal reasons. For </w:t>
      </w:r>
      <w:r w:rsidR="0051413F" w:rsidRPr="00B6265A">
        <w:rPr>
          <w:rFonts w:ascii="Verdana" w:hAnsi="Verdana"/>
          <w:color w:val="000000" w:themeColor="text1"/>
          <w:sz w:val="22"/>
          <w:szCs w:val="22"/>
        </w:rPr>
        <w:t>instance,</w:t>
      </w:r>
      <w:r w:rsidRPr="00B6265A">
        <w:rPr>
          <w:rFonts w:ascii="Verdana" w:hAnsi="Verdana"/>
          <w:color w:val="000000" w:themeColor="text1"/>
          <w:sz w:val="22"/>
          <w:szCs w:val="22"/>
        </w:rPr>
        <w:t xml:space="preserve"> </w:t>
      </w:r>
      <w:r w:rsidR="0051413F">
        <w:rPr>
          <w:rFonts w:ascii="Verdana" w:hAnsi="Verdana"/>
          <w:color w:val="000000" w:themeColor="text1"/>
          <w:sz w:val="22"/>
          <w:szCs w:val="22"/>
        </w:rPr>
        <w:t>f</w:t>
      </w:r>
      <w:r w:rsidRPr="0051413F">
        <w:rPr>
          <w:rFonts w:ascii="Verdana" w:hAnsi="Verdana"/>
          <w:color w:val="000000" w:themeColor="text1"/>
          <w:sz w:val="22"/>
          <w:szCs w:val="22"/>
        </w:rPr>
        <w:t>or</w:t>
      </w:r>
      <w:r w:rsidR="0051413F">
        <w:rPr>
          <w:rFonts w:ascii="Verdana" w:hAnsi="Verdana"/>
          <w:color w:val="000000" w:themeColor="text1"/>
          <w:sz w:val="22"/>
          <w:szCs w:val="22"/>
        </w:rPr>
        <w:t xml:space="preserve"> receiving</w:t>
      </w:r>
      <w:r w:rsidRPr="0051413F">
        <w:rPr>
          <w:rFonts w:ascii="Verdana" w:hAnsi="Verdana"/>
          <w:color w:val="000000" w:themeColor="text1"/>
          <w:sz w:val="22"/>
          <w:szCs w:val="22"/>
        </w:rPr>
        <w:t xml:space="preserve"> emergency </w:t>
      </w:r>
      <w:r w:rsidR="0051413F">
        <w:rPr>
          <w:rFonts w:ascii="Verdana" w:hAnsi="Verdana"/>
          <w:color w:val="000000" w:themeColor="text1"/>
          <w:sz w:val="22"/>
          <w:szCs w:val="22"/>
        </w:rPr>
        <w:t>calls from a medical professional regarding themselves.</w:t>
      </w:r>
    </w:p>
    <w:p w14:paraId="00CB0CF5" w14:textId="15F2CC2E" w:rsidR="00C671C6" w:rsidRPr="0051413F" w:rsidRDefault="00EC7261" w:rsidP="0051413F">
      <w:pPr>
        <w:spacing w:after="120"/>
        <w:rPr>
          <w:rFonts w:ascii="Verdana" w:hAnsi="Verdana"/>
          <w:color w:val="000000" w:themeColor="text1"/>
          <w:sz w:val="22"/>
          <w:szCs w:val="22"/>
        </w:rPr>
      </w:pPr>
      <w:r w:rsidRPr="0051413F">
        <w:rPr>
          <w:rFonts w:ascii="Verdana" w:hAnsi="Verdana"/>
          <w:color w:val="000000" w:themeColor="text1"/>
          <w:sz w:val="22"/>
          <w:szCs w:val="22"/>
        </w:rPr>
        <w:t xml:space="preserve">The headteacher will decide on a case-by-basis whether to allow for special arrangements. </w:t>
      </w:r>
    </w:p>
    <w:p w14:paraId="08BCD5FE" w14:textId="45974BDE" w:rsidR="00C671C6" w:rsidRPr="00B6265A" w:rsidRDefault="00EC7261">
      <w:pPr>
        <w:spacing w:after="120"/>
        <w:rPr>
          <w:rFonts w:ascii="Verdana" w:hAnsi="Verdana"/>
          <w:color w:val="000000" w:themeColor="text1"/>
          <w:sz w:val="22"/>
          <w:szCs w:val="22"/>
        </w:rPr>
      </w:pPr>
      <w:r w:rsidRPr="00B6265A">
        <w:rPr>
          <w:rFonts w:ascii="Verdana" w:hAnsi="Verdana"/>
          <w:color w:val="000000" w:themeColor="text1"/>
          <w:sz w:val="22"/>
          <w:szCs w:val="22"/>
        </w:rPr>
        <w:t>If special arrangements are not deemed necessary, school staff can use the school office number</w:t>
      </w:r>
      <w:r w:rsidR="0051413F">
        <w:rPr>
          <w:rFonts w:ascii="Verdana" w:hAnsi="Verdana"/>
          <w:color w:val="000000" w:themeColor="text1"/>
          <w:sz w:val="22"/>
          <w:szCs w:val="22"/>
        </w:rPr>
        <w:t xml:space="preserve"> 01623 553189 </w:t>
      </w:r>
      <w:r w:rsidRPr="00B6265A">
        <w:rPr>
          <w:rFonts w:ascii="Verdana" w:hAnsi="Verdana"/>
          <w:color w:val="000000" w:themeColor="text1"/>
          <w:sz w:val="22"/>
          <w:szCs w:val="22"/>
        </w:rPr>
        <w:t>as a point of emergency contact.</w:t>
      </w:r>
    </w:p>
    <w:p w14:paraId="4F6A3396" w14:textId="77777777" w:rsidR="00C671C6" w:rsidRPr="00B6265A" w:rsidRDefault="00EC7261">
      <w:pPr>
        <w:spacing w:before="240" w:after="120"/>
        <w:rPr>
          <w:rFonts w:ascii="Verdana" w:hAnsi="Verdana"/>
          <w:color w:val="000000" w:themeColor="text1"/>
          <w:sz w:val="22"/>
          <w:szCs w:val="22"/>
        </w:rPr>
      </w:pPr>
      <w:r w:rsidRPr="00B6265A">
        <w:rPr>
          <w:rFonts w:ascii="Verdana" w:hAnsi="Verdana"/>
          <w:b/>
          <w:bCs/>
          <w:color w:val="000000" w:themeColor="text1"/>
          <w:sz w:val="22"/>
          <w:szCs w:val="22"/>
        </w:rPr>
        <w:t>4.2 Data protection</w:t>
      </w:r>
    </w:p>
    <w:p w14:paraId="3849DD51" w14:textId="0E019051" w:rsidR="00C671C6" w:rsidRPr="00B6265A" w:rsidRDefault="00EC7261">
      <w:pPr>
        <w:spacing w:after="120"/>
        <w:rPr>
          <w:rFonts w:ascii="Verdana" w:hAnsi="Verdana"/>
          <w:color w:val="000000" w:themeColor="text1"/>
          <w:sz w:val="22"/>
          <w:szCs w:val="22"/>
        </w:rPr>
      </w:pPr>
      <w:r w:rsidRPr="00B6265A">
        <w:rPr>
          <w:rFonts w:ascii="Verdana" w:hAnsi="Verdana"/>
          <w:color w:val="000000" w:themeColor="text1"/>
          <w:sz w:val="22"/>
          <w:szCs w:val="22"/>
        </w:rPr>
        <w:t xml:space="preserve">Staff must not use their personal mobile phones to process personal data, or any other confidential school information, including entering such data into generative artificial intelligence (AI) tools such as chatbots (e.g. ChatGPT and Google </w:t>
      </w:r>
      <w:r w:rsidR="00190CBE" w:rsidRPr="00B6265A">
        <w:rPr>
          <w:rFonts w:ascii="Verdana" w:hAnsi="Verdana"/>
          <w:color w:val="000000" w:themeColor="text1"/>
          <w:sz w:val="22"/>
          <w:szCs w:val="22"/>
        </w:rPr>
        <w:t>Gemini</w:t>
      </w:r>
      <w:r w:rsidRPr="00B6265A">
        <w:rPr>
          <w:rFonts w:ascii="Verdana" w:hAnsi="Verdana"/>
          <w:color w:val="000000" w:themeColor="text1"/>
          <w:sz w:val="22"/>
          <w:szCs w:val="22"/>
        </w:rPr>
        <w:t>).</w:t>
      </w:r>
    </w:p>
    <w:p w14:paraId="467309C7" w14:textId="77777777" w:rsidR="00C671C6" w:rsidRPr="00B6265A" w:rsidRDefault="00EC7261">
      <w:pPr>
        <w:spacing w:before="240" w:after="120"/>
        <w:rPr>
          <w:rFonts w:ascii="Verdana" w:hAnsi="Verdana"/>
          <w:color w:val="000000" w:themeColor="text1"/>
          <w:sz w:val="22"/>
          <w:szCs w:val="22"/>
        </w:rPr>
      </w:pPr>
      <w:r w:rsidRPr="00B6265A">
        <w:rPr>
          <w:rFonts w:ascii="Verdana" w:hAnsi="Verdana"/>
          <w:b/>
          <w:bCs/>
          <w:color w:val="000000" w:themeColor="text1"/>
          <w:sz w:val="22"/>
          <w:szCs w:val="22"/>
        </w:rPr>
        <w:t>4.3 Safeguarding</w:t>
      </w:r>
    </w:p>
    <w:p w14:paraId="464B04B0" w14:textId="0177860F" w:rsidR="00C671C6" w:rsidRPr="00B6265A" w:rsidRDefault="00EC7261">
      <w:pPr>
        <w:spacing w:after="120"/>
        <w:rPr>
          <w:rFonts w:ascii="Verdana" w:hAnsi="Verdana"/>
          <w:color w:val="000000" w:themeColor="text1"/>
          <w:sz w:val="22"/>
          <w:szCs w:val="22"/>
        </w:rPr>
      </w:pPr>
      <w:r w:rsidRPr="00B6265A">
        <w:rPr>
          <w:rFonts w:ascii="Verdana" w:hAnsi="Verdana"/>
          <w:color w:val="000000" w:themeColor="text1"/>
          <w:sz w:val="22"/>
          <w:szCs w:val="22"/>
        </w:rPr>
        <w:t xml:space="preserve">Staff must not give their personal contact details to </w:t>
      </w:r>
      <w:r w:rsidR="0051413F">
        <w:rPr>
          <w:rFonts w:ascii="Verdana" w:hAnsi="Verdana"/>
          <w:color w:val="000000" w:themeColor="text1"/>
          <w:sz w:val="22"/>
          <w:szCs w:val="22"/>
        </w:rPr>
        <w:t>families</w:t>
      </w:r>
      <w:r w:rsidRPr="00B6265A">
        <w:rPr>
          <w:rFonts w:ascii="Verdana" w:hAnsi="Verdana"/>
          <w:color w:val="000000" w:themeColor="text1"/>
          <w:sz w:val="22"/>
          <w:szCs w:val="22"/>
        </w:rPr>
        <w:t xml:space="preserve"> or </w:t>
      </w:r>
      <w:r w:rsidR="0051413F">
        <w:rPr>
          <w:rFonts w:ascii="Verdana" w:hAnsi="Verdana"/>
          <w:color w:val="000000" w:themeColor="text1"/>
          <w:sz w:val="22"/>
          <w:szCs w:val="22"/>
        </w:rPr>
        <w:t>children</w:t>
      </w:r>
      <w:r w:rsidRPr="00B6265A">
        <w:rPr>
          <w:rFonts w:ascii="Verdana" w:hAnsi="Verdana"/>
          <w:color w:val="000000" w:themeColor="text1"/>
          <w:sz w:val="22"/>
          <w:szCs w:val="22"/>
        </w:rPr>
        <w:t xml:space="preserve">, including connecting through social media and messaging apps. </w:t>
      </w:r>
    </w:p>
    <w:p w14:paraId="46FFB545" w14:textId="77777777" w:rsidR="00C671C6" w:rsidRPr="00B6265A" w:rsidRDefault="00EC7261">
      <w:pPr>
        <w:spacing w:after="120"/>
        <w:rPr>
          <w:rFonts w:ascii="Verdana" w:hAnsi="Verdana"/>
          <w:color w:val="000000" w:themeColor="text1"/>
          <w:sz w:val="22"/>
          <w:szCs w:val="22"/>
        </w:rPr>
      </w:pPr>
      <w:r w:rsidRPr="00B6265A">
        <w:rPr>
          <w:rFonts w:ascii="Verdana" w:hAnsi="Verdana"/>
          <w:color w:val="000000" w:themeColor="text1"/>
          <w:sz w:val="22"/>
          <w:szCs w:val="22"/>
        </w:rPr>
        <w:t xml:space="preserve">Staff must avoid publicising their contact details on any social media platform or website, to avoid unwanted contact by parents/carers or pupils. </w:t>
      </w:r>
    </w:p>
    <w:p w14:paraId="75DA462F" w14:textId="53674C71" w:rsidR="00C671C6" w:rsidRDefault="00EC7261">
      <w:pPr>
        <w:spacing w:after="120"/>
        <w:rPr>
          <w:rFonts w:ascii="Verdana" w:hAnsi="Verdana"/>
          <w:color w:val="000000" w:themeColor="text1"/>
          <w:sz w:val="22"/>
          <w:szCs w:val="22"/>
        </w:rPr>
      </w:pPr>
      <w:r w:rsidRPr="00B6265A">
        <w:rPr>
          <w:rFonts w:ascii="Verdana" w:hAnsi="Verdana"/>
          <w:color w:val="000000" w:themeColor="text1"/>
          <w:sz w:val="22"/>
          <w:szCs w:val="22"/>
        </w:rPr>
        <w:t xml:space="preserve">Staff must not use their personal mobile phones to take photographs or recordings of </w:t>
      </w:r>
      <w:r w:rsidR="0051413F">
        <w:rPr>
          <w:rFonts w:ascii="Verdana" w:hAnsi="Verdana"/>
          <w:color w:val="000000" w:themeColor="text1"/>
          <w:sz w:val="22"/>
          <w:szCs w:val="22"/>
        </w:rPr>
        <w:t>children</w:t>
      </w:r>
      <w:r w:rsidRPr="00B6265A">
        <w:rPr>
          <w:rFonts w:ascii="Verdana" w:hAnsi="Verdana"/>
          <w:color w:val="000000" w:themeColor="text1"/>
          <w:sz w:val="22"/>
          <w:szCs w:val="22"/>
        </w:rPr>
        <w:t>, their work, or anything else that could identify a pupil. If it’s necessary to take photos or recordings as part of a lesson</w:t>
      </w:r>
      <w:r w:rsidR="00190CBE" w:rsidRPr="00B6265A">
        <w:rPr>
          <w:rFonts w:ascii="Verdana" w:hAnsi="Verdana"/>
          <w:color w:val="000000" w:themeColor="text1"/>
          <w:sz w:val="22"/>
          <w:szCs w:val="22"/>
        </w:rPr>
        <w:t xml:space="preserve"> </w:t>
      </w:r>
      <w:r w:rsidRPr="00B6265A">
        <w:rPr>
          <w:rFonts w:ascii="Verdana" w:hAnsi="Verdana"/>
          <w:color w:val="000000" w:themeColor="text1"/>
          <w:sz w:val="22"/>
          <w:szCs w:val="22"/>
        </w:rPr>
        <w:t>/</w:t>
      </w:r>
      <w:r w:rsidR="00190CBE" w:rsidRPr="00B6265A">
        <w:rPr>
          <w:rFonts w:ascii="Verdana" w:hAnsi="Verdana"/>
          <w:color w:val="000000" w:themeColor="text1"/>
          <w:sz w:val="22"/>
          <w:szCs w:val="22"/>
        </w:rPr>
        <w:t xml:space="preserve"> </w:t>
      </w:r>
      <w:r w:rsidRPr="00B6265A">
        <w:rPr>
          <w:rFonts w:ascii="Verdana" w:hAnsi="Verdana"/>
          <w:color w:val="000000" w:themeColor="text1"/>
          <w:sz w:val="22"/>
          <w:szCs w:val="22"/>
        </w:rPr>
        <w:t>school trip</w:t>
      </w:r>
      <w:r w:rsidR="00190CBE" w:rsidRPr="00B6265A">
        <w:rPr>
          <w:rFonts w:ascii="Verdana" w:hAnsi="Verdana"/>
          <w:color w:val="000000" w:themeColor="text1"/>
          <w:sz w:val="22"/>
          <w:szCs w:val="22"/>
        </w:rPr>
        <w:t xml:space="preserve"> </w:t>
      </w:r>
      <w:r w:rsidRPr="00B6265A">
        <w:rPr>
          <w:rFonts w:ascii="Verdana" w:hAnsi="Verdana"/>
          <w:color w:val="000000" w:themeColor="text1"/>
          <w:sz w:val="22"/>
          <w:szCs w:val="22"/>
        </w:rPr>
        <w:t>/</w:t>
      </w:r>
      <w:r w:rsidR="00190CBE" w:rsidRPr="00B6265A">
        <w:rPr>
          <w:rFonts w:ascii="Verdana" w:hAnsi="Verdana"/>
          <w:color w:val="000000" w:themeColor="text1"/>
          <w:sz w:val="22"/>
          <w:szCs w:val="22"/>
        </w:rPr>
        <w:t xml:space="preserve"> </w:t>
      </w:r>
      <w:r w:rsidRPr="00B6265A">
        <w:rPr>
          <w:rFonts w:ascii="Verdana" w:hAnsi="Verdana"/>
          <w:color w:val="000000" w:themeColor="text1"/>
          <w:sz w:val="22"/>
          <w:szCs w:val="22"/>
        </w:rPr>
        <w:t xml:space="preserve">activity, this must be done using school equipment. </w:t>
      </w:r>
    </w:p>
    <w:p w14:paraId="54EA1053" w14:textId="4C7031FA" w:rsidR="0051413F" w:rsidRPr="00B6265A" w:rsidRDefault="0051413F">
      <w:pPr>
        <w:spacing w:after="120"/>
        <w:rPr>
          <w:rFonts w:ascii="Verdana" w:hAnsi="Verdana"/>
          <w:color w:val="000000" w:themeColor="text1"/>
          <w:sz w:val="22"/>
          <w:szCs w:val="22"/>
        </w:rPr>
      </w:pPr>
      <w:r>
        <w:rPr>
          <w:rFonts w:ascii="Verdana" w:hAnsi="Verdana"/>
          <w:color w:val="000000" w:themeColor="text1"/>
          <w:sz w:val="22"/>
          <w:szCs w:val="22"/>
        </w:rPr>
        <w:t>Where two factor authentication is required, staff should use their additional work device. If they only have one work device, there may necessitate the use of a personal device - one drive when logging in away from school would be the example; as this is only needed when away from school, this will never be where BFPNS children are present.</w:t>
      </w:r>
    </w:p>
    <w:p w14:paraId="47E21CE1" w14:textId="77777777" w:rsidR="00C671C6" w:rsidRPr="00B6265A" w:rsidRDefault="00EC7261">
      <w:pPr>
        <w:spacing w:before="240" w:after="120"/>
        <w:rPr>
          <w:rFonts w:ascii="Verdana" w:hAnsi="Verdana"/>
          <w:color w:val="000000" w:themeColor="text1"/>
          <w:sz w:val="22"/>
          <w:szCs w:val="22"/>
        </w:rPr>
      </w:pPr>
      <w:r w:rsidRPr="00B6265A">
        <w:rPr>
          <w:rFonts w:ascii="Verdana" w:hAnsi="Verdana"/>
          <w:b/>
          <w:bCs/>
          <w:color w:val="000000" w:themeColor="text1"/>
          <w:sz w:val="22"/>
          <w:szCs w:val="22"/>
        </w:rPr>
        <w:t>4.4 Using personal mobiles for work purposes</w:t>
      </w:r>
    </w:p>
    <w:p w14:paraId="487AC020" w14:textId="27D4E1C3" w:rsidR="00C671C6" w:rsidRPr="00B6265A" w:rsidRDefault="00EC7261">
      <w:pPr>
        <w:spacing w:after="120"/>
        <w:rPr>
          <w:rFonts w:ascii="Verdana" w:hAnsi="Verdana"/>
          <w:color w:val="000000" w:themeColor="text1"/>
          <w:sz w:val="22"/>
          <w:szCs w:val="22"/>
        </w:rPr>
      </w:pPr>
      <w:r w:rsidRPr="00B6265A">
        <w:rPr>
          <w:rFonts w:ascii="Verdana" w:hAnsi="Verdana"/>
          <w:color w:val="000000" w:themeColor="text1"/>
          <w:sz w:val="22"/>
          <w:szCs w:val="22"/>
        </w:rPr>
        <w:t>In some circumstances, it may be appropriate for staff to use personal mobile phones</w:t>
      </w:r>
      <w:r w:rsidR="000E0C13" w:rsidRPr="00B6265A">
        <w:rPr>
          <w:rFonts w:ascii="Verdana" w:hAnsi="Verdana"/>
          <w:color w:val="000000" w:themeColor="text1"/>
          <w:sz w:val="22"/>
          <w:szCs w:val="22"/>
        </w:rPr>
        <w:t xml:space="preserve"> or a similar devi</w:t>
      </w:r>
      <w:r w:rsidR="00900032" w:rsidRPr="00B6265A">
        <w:rPr>
          <w:rFonts w:ascii="Verdana" w:hAnsi="Verdana"/>
          <w:color w:val="000000" w:themeColor="text1"/>
          <w:sz w:val="22"/>
          <w:szCs w:val="22"/>
        </w:rPr>
        <w:t>c</w:t>
      </w:r>
      <w:r w:rsidR="000E0C13" w:rsidRPr="00B6265A">
        <w:rPr>
          <w:rFonts w:ascii="Verdana" w:hAnsi="Verdana"/>
          <w:color w:val="000000" w:themeColor="text1"/>
          <w:sz w:val="22"/>
          <w:szCs w:val="22"/>
        </w:rPr>
        <w:t>e during the school day in</w:t>
      </w:r>
      <w:r w:rsidR="000D5410" w:rsidRPr="00B6265A">
        <w:rPr>
          <w:rFonts w:ascii="Verdana" w:hAnsi="Verdana"/>
          <w:color w:val="000000" w:themeColor="text1"/>
          <w:sz w:val="22"/>
          <w:szCs w:val="22"/>
        </w:rPr>
        <w:t xml:space="preserve"> </w:t>
      </w:r>
      <w:r w:rsidR="000E0C13" w:rsidRPr="00B6265A">
        <w:rPr>
          <w:rFonts w:ascii="Verdana" w:hAnsi="Verdana"/>
          <w:color w:val="000000" w:themeColor="text1"/>
          <w:sz w:val="22"/>
          <w:szCs w:val="22"/>
        </w:rPr>
        <w:t>front of pupils</w:t>
      </w:r>
      <w:r w:rsidRPr="00B6265A">
        <w:rPr>
          <w:rFonts w:ascii="Verdana" w:hAnsi="Verdana"/>
          <w:color w:val="000000" w:themeColor="text1"/>
          <w:sz w:val="22"/>
          <w:szCs w:val="22"/>
        </w:rPr>
        <w:t xml:space="preserve"> for work. Such circumstances may include, but are not limited to:</w:t>
      </w:r>
    </w:p>
    <w:p w14:paraId="45CD3663" w14:textId="77777777" w:rsidR="00C671C6" w:rsidRPr="0051413F" w:rsidRDefault="00EC7261" w:rsidP="0051413F">
      <w:pPr>
        <w:pStyle w:val="ListParagraph"/>
        <w:numPr>
          <w:ilvl w:val="0"/>
          <w:numId w:val="30"/>
        </w:numPr>
        <w:spacing w:after="120"/>
        <w:rPr>
          <w:rFonts w:ascii="Verdana" w:eastAsia="Times New Roman" w:hAnsi="Verdana" w:cs="Times New Roman"/>
          <w:color w:val="000000" w:themeColor="text1"/>
          <w:sz w:val="22"/>
          <w:szCs w:val="22"/>
        </w:rPr>
      </w:pPr>
      <w:r w:rsidRPr="0051413F">
        <w:rPr>
          <w:rFonts w:ascii="Verdana" w:hAnsi="Verdana"/>
          <w:color w:val="000000" w:themeColor="text1"/>
          <w:sz w:val="22"/>
          <w:szCs w:val="22"/>
        </w:rPr>
        <w:t>Emergency evacuations</w:t>
      </w:r>
    </w:p>
    <w:p w14:paraId="6CAC3B12" w14:textId="77777777" w:rsidR="00C671C6" w:rsidRPr="0051413F" w:rsidRDefault="00EC7261" w:rsidP="0051413F">
      <w:pPr>
        <w:pStyle w:val="ListParagraph"/>
        <w:numPr>
          <w:ilvl w:val="0"/>
          <w:numId w:val="30"/>
        </w:numPr>
        <w:spacing w:after="120"/>
        <w:rPr>
          <w:rFonts w:ascii="Verdana" w:eastAsia="Times New Roman" w:hAnsi="Verdana" w:cs="Times New Roman"/>
          <w:color w:val="000000" w:themeColor="text1"/>
          <w:sz w:val="22"/>
          <w:szCs w:val="22"/>
        </w:rPr>
      </w:pPr>
      <w:r w:rsidRPr="0051413F">
        <w:rPr>
          <w:rFonts w:ascii="Verdana" w:hAnsi="Verdana"/>
          <w:color w:val="000000" w:themeColor="text1"/>
          <w:sz w:val="22"/>
          <w:szCs w:val="22"/>
        </w:rPr>
        <w:t>Supervising off-site trips</w:t>
      </w:r>
    </w:p>
    <w:p w14:paraId="266309D7" w14:textId="77777777" w:rsidR="00C671C6" w:rsidRPr="0051413F" w:rsidRDefault="00EC7261" w:rsidP="0051413F">
      <w:pPr>
        <w:pStyle w:val="ListParagraph"/>
        <w:numPr>
          <w:ilvl w:val="0"/>
          <w:numId w:val="30"/>
        </w:numPr>
        <w:spacing w:after="120"/>
        <w:rPr>
          <w:rFonts w:ascii="Verdana" w:eastAsia="Times New Roman" w:hAnsi="Verdana" w:cs="Times New Roman"/>
          <w:color w:val="000000" w:themeColor="text1"/>
          <w:sz w:val="22"/>
          <w:szCs w:val="22"/>
        </w:rPr>
      </w:pPr>
      <w:r w:rsidRPr="0051413F">
        <w:rPr>
          <w:rFonts w:ascii="Verdana" w:hAnsi="Verdana"/>
          <w:color w:val="000000" w:themeColor="text1"/>
          <w:sz w:val="22"/>
          <w:szCs w:val="22"/>
        </w:rPr>
        <w:t>Supervising residential visits</w:t>
      </w:r>
    </w:p>
    <w:p w14:paraId="23FB63A1" w14:textId="77777777" w:rsidR="00C671C6" w:rsidRPr="00B6265A" w:rsidRDefault="00EC7261">
      <w:pPr>
        <w:spacing w:after="120"/>
        <w:rPr>
          <w:rFonts w:ascii="Verdana" w:hAnsi="Verdana"/>
          <w:color w:val="000000" w:themeColor="text1"/>
          <w:sz w:val="22"/>
          <w:szCs w:val="22"/>
        </w:rPr>
      </w:pPr>
      <w:r w:rsidRPr="00B6265A">
        <w:rPr>
          <w:rFonts w:ascii="Verdana" w:hAnsi="Verdana"/>
          <w:color w:val="000000" w:themeColor="text1"/>
          <w:sz w:val="22"/>
          <w:szCs w:val="22"/>
        </w:rPr>
        <w:t>In these circumstances, staff will:</w:t>
      </w:r>
    </w:p>
    <w:p w14:paraId="7E29EE1A" w14:textId="77777777" w:rsidR="00C671C6" w:rsidRPr="0051413F" w:rsidRDefault="00EC7261" w:rsidP="0051413F">
      <w:pPr>
        <w:pStyle w:val="ListParagraph"/>
        <w:numPr>
          <w:ilvl w:val="0"/>
          <w:numId w:val="31"/>
        </w:numPr>
        <w:spacing w:after="120"/>
        <w:rPr>
          <w:rFonts w:ascii="Verdana" w:eastAsia="Times New Roman" w:hAnsi="Verdana" w:cs="Times New Roman"/>
          <w:color w:val="000000" w:themeColor="text1"/>
          <w:sz w:val="22"/>
          <w:szCs w:val="22"/>
        </w:rPr>
      </w:pPr>
      <w:r w:rsidRPr="0051413F">
        <w:rPr>
          <w:rFonts w:ascii="Verdana" w:hAnsi="Verdana"/>
          <w:color w:val="000000" w:themeColor="text1"/>
          <w:sz w:val="22"/>
          <w:szCs w:val="22"/>
        </w:rPr>
        <w:t>Use their mobile phones in an appropriate and professional manner, in line with our staff code of conduct</w:t>
      </w:r>
    </w:p>
    <w:p w14:paraId="29A05AC0" w14:textId="12F39A65" w:rsidR="00C671C6" w:rsidRPr="0051413F" w:rsidRDefault="00EC7261" w:rsidP="0051413F">
      <w:pPr>
        <w:pStyle w:val="ListParagraph"/>
        <w:numPr>
          <w:ilvl w:val="0"/>
          <w:numId w:val="31"/>
        </w:numPr>
        <w:spacing w:after="120"/>
        <w:rPr>
          <w:rFonts w:ascii="Verdana" w:eastAsia="Times New Roman" w:hAnsi="Verdana" w:cs="Times New Roman"/>
          <w:color w:val="000000" w:themeColor="text1"/>
          <w:sz w:val="22"/>
          <w:szCs w:val="22"/>
        </w:rPr>
      </w:pPr>
      <w:r w:rsidRPr="0051413F">
        <w:rPr>
          <w:rFonts w:ascii="Verdana" w:hAnsi="Verdana"/>
          <w:color w:val="000000" w:themeColor="text1"/>
          <w:sz w:val="22"/>
          <w:szCs w:val="22"/>
        </w:rPr>
        <w:lastRenderedPageBreak/>
        <w:t xml:space="preserve">Not use their phones to take photographs or recordings of </w:t>
      </w:r>
      <w:r w:rsidR="0051413F">
        <w:rPr>
          <w:rFonts w:ascii="Verdana" w:hAnsi="Verdana"/>
          <w:color w:val="000000" w:themeColor="text1"/>
          <w:sz w:val="22"/>
          <w:szCs w:val="22"/>
        </w:rPr>
        <w:t>children</w:t>
      </w:r>
      <w:r w:rsidRPr="0051413F">
        <w:rPr>
          <w:rFonts w:ascii="Verdana" w:hAnsi="Verdana"/>
          <w:color w:val="000000" w:themeColor="text1"/>
          <w:sz w:val="22"/>
          <w:szCs w:val="22"/>
        </w:rPr>
        <w:t>, their work, or anything else that could identify a pupil</w:t>
      </w:r>
    </w:p>
    <w:p w14:paraId="07C6429B" w14:textId="6BB6A479" w:rsidR="00C671C6" w:rsidRPr="0051413F" w:rsidRDefault="00EC7261" w:rsidP="0051413F">
      <w:pPr>
        <w:pStyle w:val="ListParagraph"/>
        <w:numPr>
          <w:ilvl w:val="0"/>
          <w:numId w:val="31"/>
        </w:numPr>
        <w:spacing w:after="120"/>
        <w:rPr>
          <w:rFonts w:ascii="Verdana" w:eastAsia="Times New Roman" w:hAnsi="Verdana" w:cs="Times New Roman"/>
          <w:color w:val="000000" w:themeColor="text1"/>
          <w:sz w:val="22"/>
          <w:szCs w:val="22"/>
        </w:rPr>
      </w:pPr>
      <w:r w:rsidRPr="0051413F">
        <w:rPr>
          <w:rFonts w:ascii="Verdana" w:hAnsi="Verdana"/>
          <w:color w:val="000000" w:themeColor="text1"/>
          <w:sz w:val="22"/>
          <w:szCs w:val="22"/>
        </w:rPr>
        <w:t xml:space="preserve">Refrain from using their phones to contact </w:t>
      </w:r>
      <w:r w:rsidR="0051413F">
        <w:rPr>
          <w:rFonts w:ascii="Verdana" w:hAnsi="Verdana"/>
          <w:color w:val="000000" w:themeColor="text1"/>
          <w:sz w:val="22"/>
          <w:szCs w:val="22"/>
        </w:rPr>
        <w:t>families</w:t>
      </w:r>
      <w:r w:rsidRPr="0051413F">
        <w:rPr>
          <w:rFonts w:ascii="Verdana" w:hAnsi="Verdana"/>
          <w:color w:val="000000" w:themeColor="text1"/>
          <w:sz w:val="22"/>
          <w:szCs w:val="22"/>
        </w:rPr>
        <w:t>. If necessary, contact must be made via the school office</w:t>
      </w:r>
    </w:p>
    <w:p w14:paraId="4489D4B2" w14:textId="39C0FF10" w:rsidR="00C671C6" w:rsidRPr="00B6265A" w:rsidRDefault="00EC7261">
      <w:pPr>
        <w:spacing w:before="240" w:after="120"/>
        <w:rPr>
          <w:rFonts w:ascii="Verdana" w:hAnsi="Verdana"/>
          <w:color w:val="000000" w:themeColor="text1"/>
          <w:sz w:val="22"/>
          <w:szCs w:val="22"/>
        </w:rPr>
      </w:pPr>
      <w:r w:rsidRPr="00B6265A">
        <w:rPr>
          <w:rFonts w:ascii="Verdana" w:hAnsi="Verdana"/>
          <w:b/>
          <w:bCs/>
          <w:color w:val="000000" w:themeColor="text1"/>
          <w:sz w:val="22"/>
          <w:szCs w:val="22"/>
        </w:rPr>
        <w:t>4.</w:t>
      </w:r>
      <w:r w:rsidR="0051413F">
        <w:rPr>
          <w:rFonts w:ascii="Verdana" w:hAnsi="Verdana"/>
          <w:b/>
          <w:bCs/>
          <w:color w:val="000000" w:themeColor="text1"/>
          <w:sz w:val="22"/>
          <w:szCs w:val="22"/>
        </w:rPr>
        <w:t>5</w:t>
      </w:r>
      <w:r w:rsidRPr="00B6265A">
        <w:rPr>
          <w:rFonts w:ascii="Verdana" w:hAnsi="Verdana"/>
          <w:b/>
          <w:bCs/>
          <w:color w:val="000000" w:themeColor="text1"/>
          <w:sz w:val="22"/>
          <w:szCs w:val="22"/>
        </w:rPr>
        <w:t xml:space="preserve"> Sanctions</w:t>
      </w:r>
    </w:p>
    <w:p w14:paraId="76B17E36" w14:textId="77777777" w:rsidR="00C671C6" w:rsidRPr="00B6265A" w:rsidRDefault="00EC7261">
      <w:pPr>
        <w:spacing w:after="120"/>
        <w:rPr>
          <w:rFonts w:ascii="Verdana" w:hAnsi="Verdana"/>
          <w:color w:val="000000" w:themeColor="text1"/>
          <w:sz w:val="22"/>
          <w:szCs w:val="22"/>
        </w:rPr>
      </w:pPr>
      <w:r w:rsidRPr="00B6265A">
        <w:rPr>
          <w:rFonts w:ascii="Verdana" w:hAnsi="Verdana"/>
          <w:color w:val="000000" w:themeColor="text1"/>
          <w:sz w:val="22"/>
          <w:szCs w:val="22"/>
        </w:rPr>
        <w:t xml:space="preserve">Staff that fail to adhere to this policy may face disciplinary action. </w:t>
      </w:r>
    </w:p>
    <w:p w14:paraId="1243DDBF" w14:textId="77777777" w:rsidR="00C671C6" w:rsidRPr="00B6265A" w:rsidRDefault="00EC7261">
      <w:pPr>
        <w:spacing w:after="120"/>
        <w:rPr>
          <w:rFonts w:ascii="Verdana" w:hAnsi="Verdana"/>
          <w:color w:val="000000" w:themeColor="text1"/>
          <w:sz w:val="22"/>
          <w:szCs w:val="22"/>
        </w:rPr>
      </w:pPr>
      <w:r w:rsidRPr="00B6265A">
        <w:rPr>
          <w:rFonts w:ascii="Verdana" w:hAnsi="Verdana"/>
          <w:color w:val="000000" w:themeColor="text1"/>
          <w:sz w:val="22"/>
          <w:szCs w:val="22"/>
        </w:rPr>
        <w:t xml:space="preserve">See the school’s staff disciplinary policy for more information. </w:t>
      </w:r>
      <w:r w:rsidRPr="00B6265A">
        <w:rPr>
          <w:rFonts w:ascii="Verdana" w:hAnsi="Verdana"/>
          <w:color w:val="000000" w:themeColor="text1"/>
          <w:sz w:val="22"/>
          <w:szCs w:val="22"/>
        </w:rPr>
        <w:br/>
      </w:r>
    </w:p>
    <w:p w14:paraId="509EB33D" w14:textId="77777777" w:rsidR="00C671C6" w:rsidRPr="00B6265A" w:rsidRDefault="00EC7261">
      <w:pPr>
        <w:pStyle w:val="Heading1"/>
        <w:keepNext w:val="0"/>
        <w:keepLines w:val="0"/>
        <w:spacing w:before="120" w:after="120"/>
        <w:rPr>
          <w:rFonts w:ascii="Verdana" w:hAnsi="Verdana"/>
          <w:color w:val="000000" w:themeColor="text1"/>
          <w:sz w:val="22"/>
          <w:szCs w:val="22"/>
        </w:rPr>
      </w:pPr>
      <w:bookmarkStart w:id="12" w:name="_Toc159341413"/>
      <w:bookmarkStart w:id="13" w:name="_Toc161670833"/>
      <w:bookmarkStart w:id="14" w:name="_Toc231307304"/>
      <w:r w:rsidRPr="00B6265A">
        <w:rPr>
          <w:rFonts w:ascii="Verdana" w:eastAsia="Arial" w:hAnsi="Verdana" w:cs="Arial"/>
          <w:color w:val="000000" w:themeColor="text1"/>
          <w:sz w:val="22"/>
          <w:szCs w:val="22"/>
        </w:rPr>
        <w:t>5. Use of mobile phones by pupils</w:t>
      </w:r>
      <w:bookmarkEnd w:id="12"/>
      <w:bookmarkEnd w:id="13"/>
      <w:bookmarkEnd w:id="14"/>
    </w:p>
    <w:p w14:paraId="734F169B" w14:textId="77777777" w:rsidR="00C671C6" w:rsidRPr="00B6265A" w:rsidRDefault="00EC7261">
      <w:pPr>
        <w:spacing w:after="120"/>
        <w:rPr>
          <w:rFonts w:ascii="Verdana" w:hAnsi="Verdana"/>
          <w:color w:val="000000" w:themeColor="text1"/>
          <w:sz w:val="22"/>
          <w:szCs w:val="22"/>
        </w:rPr>
      </w:pPr>
      <w:r w:rsidRPr="0051413F">
        <w:rPr>
          <w:rFonts w:ascii="Verdana" w:hAnsi="Verdana"/>
          <w:color w:val="000000" w:themeColor="text1"/>
          <w:sz w:val="22"/>
          <w:szCs w:val="22"/>
        </w:rPr>
        <w:t>The DfE’s mobile phone guidance says that the use of mobile phones is prohibited throughout the school day.</w:t>
      </w:r>
      <w:r w:rsidRPr="00B6265A">
        <w:rPr>
          <w:rFonts w:ascii="Verdana" w:hAnsi="Verdana"/>
          <w:color w:val="000000" w:themeColor="text1"/>
          <w:sz w:val="22"/>
          <w:szCs w:val="22"/>
          <w:shd w:val="clear" w:color="auto" w:fill="FFFF00"/>
        </w:rPr>
        <w:t xml:space="preserve"> </w:t>
      </w:r>
    </w:p>
    <w:p w14:paraId="2B33AE42" w14:textId="04517CD4" w:rsidR="00C671C6" w:rsidRDefault="0051413F">
      <w:pPr>
        <w:spacing w:after="120"/>
        <w:rPr>
          <w:rFonts w:ascii="Verdana" w:hAnsi="Verdana"/>
          <w:color w:val="000000" w:themeColor="text1"/>
          <w:sz w:val="22"/>
          <w:szCs w:val="22"/>
        </w:rPr>
      </w:pPr>
      <w:r>
        <w:rPr>
          <w:rFonts w:ascii="Verdana" w:hAnsi="Verdana"/>
          <w:color w:val="000000" w:themeColor="text1"/>
          <w:sz w:val="22"/>
          <w:szCs w:val="22"/>
        </w:rPr>
        <w:t xml:space="preserve">Children </w:t>
      </w:r>
      <w:r w:rsidR="00EC7261" w:rsidRPr="00B6265A">
        <w:rPr>
          <w:rFonts w:ascii="Verdana" w:hAnsi="Verdana"/>
          <w:color w:val="000000" w:themeColor="text1"/>
          <w:sz w:val="22"/>
          <w:szCs w:val="22"/>
        </w:rPr>
        <w:t>must not use their mobile phones during the school day, including during lessons, in the time between lessons, at breaktimes and at lunchtimes, unless explicitly authorised by a member of staff (for example, for a specific medical reason).</w:t>
      </w:r>
      <w:r>
        <w:rPr>
          <w:rFonts w:ascii="Verdana" w:hAnsi="Verdana"/>
          <w:color w:val="000000" w:themeColor="text1"/>
          <w:sz w:val="22"/>
          <w:szCs w:val="22"/>
        </w:rPr>
        <w:t xml:space="preserve"> If a child brings a phone or device to school, this must be handed in the class teacher on arrival. The class teacher will ensure that the phones are sent to the school office where they are locked away until the end of the school day or earlier if a child leaves school before the end of the day.</w:t>
      </w:r>
    </w:p>
    <w:p w14:paraId="2F0B412D" w14:textId="5F20707F" w:rsidR="00900032" w:rsidRPr="00B6265A" w:rsidRDefault="00F72989">
      <w:pPr>
        <w:spacing w:after="120"/>
        <w:rPr>
          <w:rFonts w:ascii="Verdana" w:hAnsi="Verdana"/>
          <w:color w:val="000000" w:themeColor="text1"/>
          <w:sz w:val="22"/>
          <w:szCs w:val="22"/>
        </w:rPr>
      </w:pPr>
      <w:r>
        <w:rPr>
          <w:rFonts w:ascii="Verdana" w:hAnsi="Verdana"/>
          <w:color w:val="000000" w:themeColor="text1"/>
          <w:sz w:val="22"/>
          <w:szCs w:val="22"/>
        </w:rPr>
        <w:t>Children</w:t>
      </w:r>
      <w:r w:rsidR="00900032" w:rsidRPr="00B6265A">
        <w:rPr>
          <w:rFonts w:ascii="Verdana" w:hAnsi="Verdana"/>
          <w:color w:val="000000" w:themeColor="text1"/>
          <w:sz w:val="22"/>
          <w:szCs w:val="22"/>
        </w:rPr>
        <w:t xml:space="preserve"> will be taught the risks that are associated with the use of mobile phones, both in school and more broadly, to ensure they understand the decision to prohibit the</w:t>
      </w:r>
      <w:r>
        <w:rPr>
          <w:rFonts w:ascii="Verdana" w:hAnsi="Verdana"/>
          <w:color w:val="000000" w:themeColor="text1"/>
          <w:sz w:val="22"/>
          <w:szCs w:val="22"/>
        </w:rPr>
        <w:t xml:space="preserve"> </w:t>
      </w:r>
      <w:r w:rsidR="00900032" w:rsidRPr="00B6265A">
        <w:rPr>
          <w:rFonts w:ascii="Verdana" w:hAnsi="Verdana"/>
          <w:color w:val="000000" w:themeColor="text1"/>
          <w:sz w:val="22"/>
          <w:szCs w:val="22"/>
        </w:rPr>
        <w:t>use of mobile phones throughout the school day. These risks can include a loss of focus in lessons, classroom disruption and an increase in bullying. Pupils will be encouraged to see a mobile-phone free environment as desirable and valuable.</w:t>
      </w:r>
    </w:p>
    <w:p w14:paraId="6F4A7E89" w14:textId="5FE49FFE" w:rsidR="00C671C6" w:rsidRPr="00B6265A" w:rsidRDefault="00EC7261">
      <w:pPr>
        <w:spacing w:after="120"/>
        <w:rPr>
          <w:rFonts w:ascii="Verdana" w:hAnsi="Verdana"/>
          <w:color w:val="000000" w:themeColor="text1"/>
          <w:sz w:val="22"/>
          <w:szCs w:val="22"/>
        </w:rPr>
      </w:pPr>
      <w:r w:rsidRPr="00B6265A">
        <w:rPr>
          <w:rFonts w:ascii="Verdana" w:hAnsi="Verdana"/>
          <w:color w:val="000000" w:themeColor="text1"/>
          <w:sz w:val="22"/>
          <w:szCs w:val="22"/>
        </w:rPr>
        <w:br/>
      </w:r>
      <w:r w:rsidRPr="00B6265A">
        <w:rPr>
          <w:rFonts w:ascii="Verdana" w:hAnsi="Verdana"/>
          <w:b/>
          <w:bCs/>
          <w:color w:val="000000" w:themeColor="text1"/>
          <w:sz w:val="22"/>
          <w:szCs w:val="22"/>
        </w:rPr>
        <w:t xml:space="preserve">5.1 Use of smartwatches by </w:t>
      </w:r>
      <w:r w:rsidR="00F72989">
        <w:rPr>
          <w:rFonts w:ascii="Verdana" w:hAnsi="Verdana"/>
          <w:b/>
          <w:bCs/>
          <w:color w:val="000000" w:themeColor="text1"/>
          <w:sz w:val="22"/>
          <w:szCs w:val="22"/>
        </w:rPr>
        <w:t>children</w:t>
      </w:r>
    </w:p>
    <w:p w14:paraId="17E549A1" w14:textId="77777777" w:rsidR="00C671C6" w:rsidRPr="00B6265A" w:rsidRDefault="00EC7261">
      <w:pPr>
        <w:spacing w:after="120"/>
        <w:rPr>
          <w:rFonts w:ascii="Verdana" w:hAnsi="Verdana"/>
          <w:color w:val="000000" w:themeColor="text1"/>
          <w:sz w:val="22"/>
          <w:szCs w:val="22"/>
        </w:rPr>
      </w:pPr>
      <w:r w:rsidRPr="00B6265A">
        <w:rPr>
          <w:rFonts w:ascii="Verdana" w:hAnsi="Verdana"/>
          <w:color w:val="000000" w:themeColor="text1"/>
          <w:sz w:val="22"/>
          <w:szCs w:val="22"/>
        </w:rPr>
        <w:t xml:space="preserve">The DfE’s </w:t>
      </w:r>
      <w:hyperlink r:id="rId12" w:history="1">
        <w:r w:rsidRPr="00B6265A">
          <w:rPr>
            <w:rFonts w:ascii="Verdana" w:hAnsi="Verdana"/>
            <w:color w:val="000000" w:themeColor="text1"/>
            <w:sz w:val="22"/>
            <w:szCs w:val="22"/>
            <w:u w:val="single" w:color="0072CC"/>
          </w:rPr>
          <w:t>mobile phones guidance</w:t>
        </w:r>
      </w:hyperlink>
      <w:r w:rsidRPr="00B6265A">
        <w:rPr>
          <w:rFonts w:ascii="Verdana" w:hAnsi="Verdana"/>
          <w:color w:val="000000" w:themeColor="text1"/>
          <w:sz w:val="22"/>
          <w:szCs w:val="22"/>
        </w:rPr>
        <w:t xml:space="preserve"> includes in the term ‘mobile phones’ all devices with communications and smart technology that the school chooses to include in their policy.</w:t>
      </w:r>
    </w:p>
    <w:p w14:paraId="524662B4" w14:textId="77777777" w:rsidR="00C671C6" w:rsidRDefault="00EC7261">
      <w:pPr>
        <w:spacing w:after="120"/>
        <w:rPr>
          <w:rFonts w:ascii="Verdana" w:hAnsi="Verdana"/>
          <w:color w:val="000000" w:themeColor="text1"/>
          <w:sz w:val="22"/>
          <w:szCs w:val="22"/>
        </w:rPr>
      </w:pPr>
      <w:r w:rsidRPr="00B6265A">
        <w:rPr>
          <w:rFonts w:ascii="Verdana" w:hAnsi="Verdana"/>
          <w:color w:val="000000" w:themeColor="text1"/>
          <w:sz w:val="22"/>
          <w:szCs w:val="22"/>
        </w:rPr>
        <w:t>Smartwatches are wristwatches with smart technology in them. They can be used to tell the time, send and receive text and voice messages, make calls and listen to music. Some smartwatches have wellness and health-related features.</w:t>
      </w:r>
    </w:p>
    <w:p w14:paraId="5FEA2995" w14:textId="50394BFA" w:rsidR="00F72989" w:rsidRPr="00B6265A" w:rsidRDefault="00F72989">
      <w:pPr>
        <w:spacing w:after="120"/>
        <w:rPr>
          <w:rFonts w:ascii="Verdana" w:hAnsi="Verdana"/>
          <w:color w:val="000000" w:themeColor="text1"/>
          <w:sz w:val="22"/>
          <w:szCs w:val="22"/>
        </w:rPr>
      </w:pPr>
      <w:r>
        <w:rPr>
          <w:rFonts w:ascii="Verdana" w:hAnsi="Verdana"/>
          <w:color w:val="000000" w:themeColor="text1"/>
          <w:sz w:val="22"/>
          <w:szCs w:val="22"/>
        </w:rPr>
        <w:t xml:space="preserve">Children are prohibited from wearing smart watches to school; should they wear one, they will be asked to remove </w:t>
      </w:r>
      <w:proofErr w:type="gramStart"/>
      <w:r>
        <w:rPr>
          <w:rFonts w:ascii="Verdana" w:hAnsi="Verdana"/>
          <w:color w:val="000000" w:themeColor="text1"/>
          <w:sz w:val="22"/>
          <w:szCs w:val="22"/>
        </w:rPr>
        <w:t>it</w:t>
      </w:r>
      <w:proofErr w:type="gramEnd"/>
      <w:r>
        <w:rPr>
          <w:rFonts w:ascii="Verdana" w:hAnsi="Verdana"/>
          <w:color w:val="000000" w:themeColor="text1"/>
          <w:sz w:val="22"/>
          <w:szCs w:val="22"/>
        </w:rPr>
        <w:t xml:space="preserve"> and the watch will be locked away with the phones until the end of the school day.</w:t>
      </w:r>
    </w:p>
    <w:p w14:paraId="73382298" w14:textId="34D2DF1C" w:rsidR="00F72989" w:rsidRPr="00F72989" w:rsidRDefault="00F72989" w:rsidP="00F72989">
      <w:pPr>
        <w:spacing w:before="240" w:after="120"/>
        <w:rPr>
          <w:rFonts w:ascii="Verdana" w:hAnsi="Verdana"/>
          <w:b/>
          <w:bCs/>
          <w:color w:val="000000" w:themeColor="text1"/>
          <w:sz w:val="22"/>
          <w:szCs w:val="22"/>
        </w:rPr>
      </w:pPr>
      <w:r w:rsidRPr="00F72989">
        <w:rPr>
          <w:rFonts w:ascii="Verdana" w:hAnsi="Verdana"/>
          <w:b/>
          <w:bCs/>
          <w:color w:val="000000" w:themeColor="text1"/>
          <w:sz w:val="22"/>
          <w:szCs w:val="22"/>
        </w:rPr>
        <w:t>5.</w:t>
      </w:r>
      <w:r>
        <w:rPr>
          <w:rFonts w:ascii="Verdana" w:hAnsi="Verdana"/>
          <w:b/>
          <w:bCs/>
          <w:color w:val="000000" w:themeColor="text1"/>
          <w:sz w:val="22"/>
          <w:szCs w:val="22"/>
        </w:rPr>
        <w:t>2</w:t>
      </w:r>
      <w:r w:rsidRPr="00F72989">
        <w:rPr>
          <w:rFonts w:ascii="Verdana" w:hAnsi="Verdana"/>
          <w:b/>
          <w:bCs/>
          <w:color w:val="000000" w:themeColor="text1"/>
          <w:sz w:val="22"/>
          <w:szCs w:val="22"/>
        </w:rPr>
        <w:t xml:space="preserve"> Exceptions</w:t>
      </w:r>
    </w:p>
    <w:p w14:paraId="1DFAD699" w14:textId="7CF38908" w:rsidR="00C671C6" w:rsidRPr="00B6265A" w:rsidRDefault="00F72989" w:rsidP="00F72989">
      <w:pPr>
        <w:spacing w:after="120"/>
        <w:rPr>
          <w:rFonts w:ascii="Verdana" w:hAnsi="Verdana"/>
          <w:color w:val="000000" w:themeColor="text1"/>
          <w:sz w:val="22"/>
          <w:szCs w:val="22"/>
        </w:rPr>
      </w:pPr>
      <w:r>
        <w:rPr>
          <w:rFonts w:ascii="Verdana" w:hAnsi="Verdana"/>
          <w:color w:val="000000" w:themeColor="text1"/>
          <w:sz w:val="22"/>
          <w:szCs w:val="22"/>
        </w:rPr>
        <w:t xml:space="preserve">If a child needs access to their phone </w:t>
      </w:r>
      <w:r>
        <w:rPr>
          <w:rFonts w:ascii="Verdana" w:hAnsi="Verdana"/>
          <w:color w:val="000000" w:themeColor="text1"/>
          <w:sz w:val="22"/>
          <w:szCs w:val="22"/>
        </w:rPr>
        <w:t xml:space="preserve">or smartwatch </w:t>
      </w:r>
      <w:r>
        <w:rPr>
          <w:rFonts w:ascii="Verdana" w:hAnsi="Verdana"/>
          <w:color w:val="000000" w:themeColor="text1"/>
          <w:sz w:val="22"/>
          <w:szCs w:val="22"/>
        </w:rPr>
        <w:t>for specific medical purposes (</w:t>
      </w:r>
      <w:proofErr w:type="spellStart"/>
      <w:r>
        <w:rPr>
          <w:rFonts w:ascii="Verdana" w:hAnsi="Verdana"/>
          <w:color w:val="000000" w:themeColor="text1"/>
          <w:sz w:val="22"/>
          <w:szCs w:val="22"/>
        </w:rPr>
        <w:t>ie</w:t>
      </w:r>
      <w:proofErr w:type="spellEnd"/>
      <w:r>
        <w:rPr>
          <w:rFonts w:ascii="Verdana" w:hAnsi="Verdana"/>
          <w:color w:val="000000" w:themeColor="text1"/>
          <w:sz w:val="22"/>
          <w:szCs w:val="22"/>
        </w:rPr>
        <w:t xml:space="preserve"> diabetic recordings ad warnings) this will be agreed with the SENDCO, Head Teacher and family and a risk assessment competed.</w:t>
      </w:r>
    </w:p>
    <w:p w14:paraId="4D836A54" w14:textId="77777777" w:rsidR="00C671C6" w:rsidRDefault="00EC7261">
      <w:pPr>
        <w:spacing w:before="240" w:after="120"/>
        <w:rPr>
          <w:rFonts w:ascii="Verdana" w:hAnsi="Verdana"/>
          <w:b/>
          <w:bCs/>
          <w:color w:val="000000" w:themeColor="text1"/>
          <w:sz w:val="22"/>
          <w:szCs w:val="22"/>
        </w:rPr>
      </w:pPr>
      <w:r w:rsidRPr="00B6265A">
        <w:rPr>
          <w:rFonts w:ascii="Verdana" w:hAnsi="Verdana"/>
          <w:b/>
          <w:bCs/>
          <w:color w:val="000000" w:themeColor="text1"/>
          <w:sz w:val="22"/>
          <w:szCs w:val="22"/>
        </w:rPr>
        <w:t>5.3 Sanctions</w:t>
      </w:r>
    </w:p>
    <w:p w14:paraId="28AB8168" w14:textId="5AE8B67B" w:rsidR="00F72989" w:rsidRPr="00F72989" w:rsidRDefault="00F72989">
      <w:pPr>
        <w:spacing w:before="240" w:after="120"/>
        <w:rPr>
          <w:rFonts w:ascii="Verdana" w:hAnsi="Verdana"/>
          <w:color w:val="000000" w:themeColor="text1"/>
          <w:sz w:val="22"/>
          <w:szCs w:val="22"/>
        </w:rPr>
      </w:pPr>
      <w:r>
        <w:rPr>
          <w:rFonts w:ascii="Verdana" w:hAnsi="Verdana"/>
          <w:color w:val="000000" w:themeColor="text1"/>
          <w:sz w:val="22"/>
          <w:szCs w:val="22"/>
        </w:rPr>
        <w:t xml:space="preserve">If phones, smart watches or other devices are brought to school and not handed in to the class teacher, they will be confiscated and returned to the parent/family at the next </w:t>
      </w:r>
      <w:r>
        <w:rPr>
          <w:rFonts w:ascii="Verdana" w:hAnsi="Verdana"/>
          <w:color w:val="000000" w:themeColor="text1"/>
          <w:sz w:val="22"/>
          <w:szCs w:val="22"/>
        </w:rPr>
        <w:lastRenderedPageBreak/>
        <w:t>convenient time. A phone call will be made to the family to inform of this and request that such devices remain at home in the future.</w:t>
      </w:r>
    </w:p>
    <w:p w14:paraId="10D66148" w14:textId="3D7AD148" w:rsidR="00C671C6" w:rsidRDefault="00F72989">
      <w:pPr>
        <w:spacing w:before="120" w:after="120"/>
        <w:rPr>
          <w:rFonts w:ascii="Verdana" w:hAnsi="Verdana"/>
          <w:color w:val="000000" w:themeColor="text1"/>
          <w:sz w:val="22"/>
          <w:szCs w:val="22"/>
        </w:rPr>
      </w:pPr>
      <w:r w:rsidRPr="001C0B8E">
        <w:rPr>
          <w:rFonts w:ascii="Verdana" w:hAnsi="Verdana"/>
          <w:color w:val="000000" w:themeColor="text1"/>
          <w:sz w:val="22"/>
          <w:szCs w:val="22"/>
        </w:rPr>
        <w:t>If school staff believe that a device has been used before it was confiscated</w:t>
      </w:r>
      <w:r w:rsidR="001C0B8E">
        <w:rPr>
          <w:rFonts w:ascii="Verdana" w:hAnsi="Verdana"/>
          <w:color w:val="000000" w:themeColor="text1"/>
          <w:sz w:val="22"/>
          <w:szCs w:val="22"/>
        </w:rPr>
        <w:t xml:space="preserve"> or that it contains inappropriate material/evidence of bullying</w:t>
      </w:r>
      <w:r w:rsidRPr="001C0B8E">
        <w:rPr>
          <w:rFonts w:ascii="Verdana" w:hAnsi="Verdana"/>
          <w:color w:val="000000" w:themeColor="text1"/>
          <w:sz w:val="22"/>
          <w:szCs w:val="22"/>
        </w:rPr>
        <w:t>, they</w:t>
      </w:r>
      <w:r w:rsidR="001C0B8E">
        <w:rPr>
          <w:rFonts w:ascii="Verdana" w:hAnsi="Verdana"/>
          <w:color w:val="000000" w:themeColor="text1"/>
          <w:sz w:val="22"/>
          <w:szCs w:val="22"/>
        </w:rPr>
        <w:t xml:space="preserve"> </w:t>
      </w:r>
      <w:r w:rsidR="00EC7261" w:rsidRPr="001C0B8E">
        <w:rPr>
          <w:rFonts w:ascii="Verdana" w:hAnsi="Verdana"/>
          <w:color w:val="000000" w:themeColor="text1"/>
          <w:sz w:val="22"/>
          <w:szCs w:val="22"/>
        </w:rPr>
        <w:t xml:space="preserve">have the power to search phones in specific circumstances, as set out in the </w:t>
      </w:r>
      <w:hyperlink r:id="rId13" w:history="1">
        <w:r w:rsidR="00EC7261" w:rsidRPr="001C0B8E">
          <w:rPr>
            <w:rFonts w:ascii="Verdana" w:hAnsi="Verdana"/>
            <w:color w:val="000000" w:themeColor="text1"/>
            <w:sz w:val="22"/>
            <w:szCs w:val="22"/>
            <w:u w:val="single" w:color="0072CC"/>
          </w:rPr>
          <w:t>DfE’s guidance on searching, screening and confiscation</w:t>
        </w:r>
      </w:hyperlink>
      <w:r w:rsidR="00EC7261" w:rsidRPr="001C0B8E">
        <w:rPr>
          <w:rFonts w:ascii="Verdana" w:hAnsi="Verdana"/>
          <w:color w:val="000000" w:themeColor="text1"/>
          <w:sz w:val="22"/>
          <w:szCs w:val="22"/>
        </w:rPr>
        <w:t xml:space="preserve">. The DfE guidance allows </w:t>
      </w:r>
      <w:r w:rsidR="001C0B8E" w:rsidRPr="001C0B8E">
        <w:rPr>
          <w:rFonts w:ascii="Verdana" w:hAnsi="Verdana"/>
          <w:color w:val="000000" w:themeColor="text1"/>
          <w:sz w:val="22"/>
          <w:szCs w:val="22"/>
        </w:rPr>
        <w:t>school staff</w:t>
      </w:r>
      <w:r w:rsidR="00EC7261" w:rsidRPr="001C0B8E">
        <w:rPr>
          <w:rFonts w:ascii="Verdana" w:hAnsi="Verdana"/>
          <w:color w:val="000000" w:themeColor="text1"/>
          <w:sz w:val="22"/>
          <w:szCs w:val="22"/>
        </w:rPr>
        <w:t xml:space="preserve"> to search a </w:t>
      </w:r>
      <w:r w:rsidR="001C0B8E" w:rsidRPr="001C0B8E">
        <w:rPr>
          <w:rFonts w:ascii="Verdana" w:hAnsi="Verdana"/>
          <w:color w:val="000000" w:themeColor="text1"/>
          <w:sz w:val="22"/>
          <w:szCs w:val="22"/>
        </w:rPr>
        <w:t xml:space="preserve">child’s </w:t>
      </w:r>
      <w:r w:rsidR="00EC7261" w:rsidRPr="001C0B8E">
        <w:rPr>
          <w:rFonts w:ascii="Verdana" w:hAnsi="Verdana"/>
          <w:color w:val="000000" w:themeColor="text1"/>
          <w:sz w:val="22"/>
          <w:szCs w:val="22"/>
        </w:rPr>
        <w:t>phone if there is a good reason to do so (such as having reason to believe the phone contains pornographic images, or if it is being/has been used to commit an offence or cause harm to another person).</w:t>
      </w:r>
    </w:p>
    <w:p w14:paraId="56CD2BC3" w14:textId="0BBC38B3" w:rsidR="001C0B8E" w:rsidRDefault="001C0B8E">
      <w:pPr>
        <w:spacing w:before="120" w:after="120"/>
        <w:rPr>
          <w:rFonts w:ascii="Verdana" w:hAnsi="Verdana"/>
          <w:color w:val="000000" w:themeColor="text1"/>
          <w:sz w:val="22"/>
          <w:szCs w:val="22"/>
        </w:rPr>
      </w:pPr>
      <w:r>
        <w:rPr>
          <w:rFonts w:ascii="Verdana" w:hAnsi="Verdana"/>
          <w:color w:val="000000" w:themeColor="text1"/>
          <w:sz w:val="22"/>
          <w:szCs w:val="22"/>
        </w:rPr>
        <w:t>Should a phone be searched and such material discovered the school will follow its safeguarding policy with regards to any action taken. It should be noted that any material believed to pornographic will be immediately reported to the police.</w:t>
      </w:r>
    </w:p>
    <w:p w14:paraId="357F3927" w14:textId="7E5F26A6" w:rsidR="001C0B8E" w:rsidRPr="00B6265A" w:rsidRDefault="001C0B8E">
      <w:pPr>
        <w:spacing w:before="120" w:after="120"/>
        <w:rPr>
          <w:rFonts w:ascii="Verdana" w:hAnsi="Verdana"/>
          <w:color w:val="000000" w:themeColor="text1"/>
          <w:sz w:val="22"/>
          <w:szCs w:val="22"/>
        </w:rPr>
      </w:pPr>
      <w:r>
        <w:rPr>
          <w:rFonts w:ascii="Verdana" w:hAnsi="Verdana"/>
          <w:color w:val="000000" w:themeColor="text1"/>
          <w:sz w:val="22"/>
          <w:szCs w:val="22"/>
        </w:rPr>
        <w:t>Following our safeguarding procedures will involve investigating what has led to the material being created/shared and will be considered alongside all information held about the child/children involved as this may be part of a bigger picture.</w:t>
      </w:r>
    </w:p>
    <w:p w14:paraId="557D8E86" w14:textId="77777777" w:rsidR="00C671C6" w:rsidRPr="00B6265A" w:rsidRDefault="00C671C6">
      <w:pPr>
        <w:pStyle w:val="Heading1"/>
        <w:keepNext w:val="0"/>
        <w:keepLines w:val="0"/>
        <w:spacing w:before="120" w:after="120"/>
        <w:rPr>
          <w:rFonts w:ascii="Verdana" w:eastAsia="Arial" w:hAnsi="Verdana" w:cs="Arial"/>
          <w:color w:val="000000" w:themeColor="text1"/>
          <w:sz w:val="22"/>
          <w:szCs w:val="22"/>
        </w:rPr>
      </w:pPr>
      <w:bookmarkStart w:id="15" w:name="_Toc159341414"/>
      <w:bookmarkStart w:id="16" w:name="_Toc161670834"/>
    </w:p>
    <w:p w14:paraId="4CD18604" w14:textId="2C9196B1" w:rsidR="00C671C6" w:rsidRPr="00B6265A" w:rsidRDefault="00EC7261">
      <w:pPr>
        <w:rPr>
          <w:rFonts w:ascii="Verdana" w:hAnsi="Verdana"/>
          <w:color w:val="000000" w:themeColor="text1"/>
          <w:sz w:val="22"/>
          <w:szCs w:val="22"/>
        </w:rPr>
      </w:pPr>
      <w:r w:rsidRPr="00B6265A">
        <w:rPr>
          <w:rFonts w:ascii="Verdana" w:hAnsi="Verdana"/>
          <w:b/>
          <w:bCs/>
          <w:color w:val="000000" w:themeColor="text1"/>
          <w:sz w:val="22"/>
          <w:szCs w:val="22"/>
        </w:rPr>
        <w:t>6. Use of mobile phones by parents/carers, volunteers and visitors</w:t>
      </w:r>
      <w:bookmarkEnd w:id="15"/>
      <w:bookmarkEnd w:id="16"/>
      <w:r w:rsidR="002020F6" w:rsidRPr="00B6265A">
        <w:rPr>
          <w:rFonts w:ascii="Verdana" w:hAnsi="Verdana"/>
          <w:b/>
          <w:bCs/>
          <w:color w:val="000000" w:themeColor="text1"/>
          <w:sz w:val="22"/>
          <w:szCs w:val="22"/>
        </w:rPr>
        <w:br/>
      </w:r>
    </w:p>
    <w:p w14:paraId="452C6B61" w14:textId="77777777" w:rsidR="002020F6" w:rsidRPr="00B6265A" w:rsidRDefault="00D472C8">
      <w:pPr>
        <w:spacing w:after="120"/>
        <w:rPr>
          <w:rFonts w:ascii="Verdana" w:hAnsi="Verdana"/>
          <w:color w:val="000000" w:themeColor="text1"/>
          <w:sz w:val="22"/>
          <w:szCs w:val="22"/>
        </w:rPr>
      </w:pPr>
      <w:r w:rsidRPr="00B6265A">
        <w:rPr>
          <w:rFonts w:ascii="Verdana" w:hAnsi="Verdana"/>
          <w:color w:val="000000" w:themeColor="text1"/>
          <w:sz w:val="22"/>
          <w:szCs w:val="22"/>
        </w:rPr>
        <w:t xml:space="preserve">Parents are encouraged to reinforce and discuss this policy at home as appropriate, including the risks associated with mobile phone use and the benefits of a mobile phone-free environment. </w:t>
      </w:r>
    </w:p>
    <w:p w14:paraId="6AE7101C" w14:textId="701A89FC" w:rsidR="00C671C6" w:rsidRPr="00B6265A" w:rsidRDefault="00EC7261">
      <w:pPr>
        <w:spacing w:after="120"/>
        <w:rPr>
          <w:rFonts w:ascii="Verdana" w:hAnsi="Verdana"/>
          <w:color w:val="000000" w:themeColor="text1"/>
          <w:sz w:val="22"/>
          <w:szCs w:val="22"/>
        </w:rPr>
      </w:pPr>
      <w:r w:rsidRPr="00B6265A">
        <w:rPr>
          <w:rFonts w:ascii="Verdana" w:hAnsi="Verdana"/>
          <w:color w:val="000000" w:themeColor="text1"/>
          <w:sz w:val="22"/>
          <w:szCs w:val="22"/>
        </w:rPr>
        <w:t>Parents/carers, visitors and volunteers (including governors and contractors) must adhere to this policy as it relates to staff if they are on the school site during the school day.</w:t>
      </w:r>
    </w:p>
    <w:p w14:paraId="3D61FE41" w14:textId="77777777" w:rsidR="00C671C6" w:rsidRPr="00B6265A" w:rsidRDefault="00EC7261">
      <w:pPr>
        <w:spacing w:after="120"/>
        <w:rPr>
          <w:rFonts w:ascii="Verdana" w:hAnsi="Verdana"/>
          <w:color w:val="000000" w:themeColor="text1"/>
          <w:sz w:val="22"/>
          <w:szCs w:val="22"/>
        </w:rPr>
      </w:pPr>
      <w:r w:rsidRPr="00B6265A">
        <w:rPr>
          <w:rFonts w:ascii="Verdana" w:hAnsi="Verdana"/>
          <w:color w:val="000000" w:themeColor="text1"/>
          <w:sz w:val="22"/>
          <w:szCs w:val="22"/>
        </w:rPr>
        <w:t>This means:</w:t>
      </w:r>
    </w:p>
    <w:p w14:paraId="7363D5A8" w14:textId="7F50C43A" w:rsidR="00C671C6" w:rsidRPr="001C0B8E" w:rsidRDefault="00EC7261" w:rsidP="001C0B8E">
      <w:pPr>
        <w:pStyle w:val="ListParagraph"/>
        <w:numPr>
          <w:ilvl w:val="0"/>
          <w:numId w:val="32"/>
        </w:numPr>
        <w:spacing w:after="120"/>
        <w:rPr>
          <w:rFonts w:ascii="Verdana" w:eastAsia="Times New Roman" w:hAnsi="Verdana" w:cs="Times New Roman"/>
          <w:color w:val="000000" w:themeColor="text1"/>
          <w:sz w:val="22"/>
          <w:szCs w:val="22"/>
        </w:rPr>
      </w:pPr>
      <w:r w:rsidRPr="001C0B8E">
        <w:rPr>
          <w:rFonts w:ascii="Verdana" w:hAnsi="Verdana"/>
          <w:color w:val="000000" w:themeColor="text1"/>
          <w:sz w:val="22"/>
          <w:szCs w:val="22"/>
        </w:rPr>
        <w:t xml:space="preserve">Not taking pictures or recordings of </w:t>
      </w:r>
      <w:r w:rsidR="001C0B8E" w:rsidRPr="001C0B8E">
        <w:rPr>
          <w:rFonts w:ascii="Verdana" w:hAnsi="Verdana"/>
          <w:color w:val="000000" w:themeColor="text1"/>
          <w:sz w:val="22"/>
          <w:szCs w:val="22"/>
        </w:rPr>
        <w:t>children,</w:t>
      </w:r>
      <w:r w:rsidRPr="001C0B8E">
        <w:rPr>
          <w:rFonts w:ascii="Verdana" w:hAnsi="Verdana"/>
          <w:color w:val="000000" w:themeColor="text1"/>
          <w:sz w:val="22"/>
          <w:szCs w:val="22"/>
        </w:rPr>
        <w:t xml:space="preserve"> unless it’s of their own child</w:t>
      </w:r>
    </w:p>
    <w:p w14:paraId="58088A43" w14:textId="77777777" w:rsidR="00C671C6" w:rsidRPr="001C0B8E" w:rsidRDefault="00EC7261" w:rsidP="001C0B8E">
      <w:pPr>
        <w:pStyle w:val="ListParagraph"/>
        <w:numPr>
          <w:ilvl w:val="0"/>
          <w:numId w:val="32"/>
        </w:numPr>
        <w:spacing w:after="120"/>
        <w:rPr>
          <w:rFonts w:ascii="Verdana" w:eastAsia="Times New Roman" w:hAnsi="Verdana" w:cs="Times New Roman"/>
          <w:color w:val="000000" w:themeColor="text1"/>
          <w:sz w:val="22"/>
          <w:szCs w:val="22"/>
        </w:rPr>
      </w:pPr>
      <w:r w:rsidRPr="001C0B8E">
        <w:rPr>
          <w:rFonts w:ascii="Verdana" w:hAnsi="Verdana"/>
          <w:color w:val="000000" w:themeColor="text1"/>
          <w:sz w:val="22"/>
          <w:szCs w:val="22"/>
        </w:rPr>
        <w:t>Using any photographs or recordings for personal use only, and not posting on social media without consent</w:t>
      </w:r>
    </w:p>
    <w:p w14:paraId="5AAD0C79" w14:textId="77777777" w:rsidR="00C671C6" w:rsidRPr="001C0B8E" w:rsidRDefault="00EC7261" w:rsidP="001C0B8E">
      <w:pPr>
        <w:pStyle w:val="ListParagraph"/>
        <w:numPr>
          <w:ilvl w:val="0"/>
          <w:numId w:val="32"/>
        </w:numPr>
        <w:spacing w:after="120"/>
        <w:rPr>
          <w:rFonts w:ascii="Verdana" w:eastAsia="Times New Roman" w:hAnsi="Verdana" w:cs="Times New Roman"/>
          <w:color w:val="000000" w:themeColor="text1"/>
          <w:sz w:val="22"/>
          <w:szCs w:val="22"/>
        </w:rPr>
      </w:pPr>
      <w:r w:rsidRPr="001C0B8E">
        <w:rPr>
          <w:rFonts w:ascii="Verdana" w:hAnsi="Verdana"/>
          <w:color w:val="000000" w:themeColor="text1"/>
          <w:sz w:val="22"/>
          <w:szCs w:val="22"/>
        </w:rPr>
        <w:t>Not using phones in lessons, when working with pupils or while children are present</w:t>
      </w:r>
    </w:p>
    <w:p w14:paraId="3BC45985" w14:textId="3FF40B96" w:rsidR="00C671C6" w:rsidRPr="00B6265A" w:rsidRDefault="00EC7261">
      <w:pPr>
        <w:spacing w:after="120"/>
        <w:rPr>
          <w:rFonts w:ascii="Verdana" w:hAnsi="Verdana"/>
          <w:color w:val="000000" w:themeColor="text1"/>
          <w:sz w:val="22"/>
          <w:szCs w:val="22"/>
        </w:rPr>
      </w:pPr>
      <w:r w:rsidRPr="00B6265A">
        <w:rPr>
          <w:rFonts w:ascii="Verdana" w:hAnsi="Verdana"/>
          <w:color w:val="000000" w:themeColor="text1"/>
          <w:sz w:val="22"/>
          <w:szCs w:val="22"/>
        </w:rPr>
        <w:t xml:space="preserve">Parents/carers, visitors and volunteers will be informed of the rules for mobile phone use when they sign in at reception or attend a public event at school. </w:t>
      </w:r>
      <w:r w:rsidR="001C0B8E">
        <w:rPr>
          <w:rFonts w:ascii="Verdana" w:hAnsi="Verdana"/>
          <w:color w:val="000000" w:themeColor="text1"/>
          <w:sz w:val="22"/>
          <w:szCs w:val="22"/>
        </w:rPr>
        <w:t>Families are informed through sharing the policy, verbal reminders at events and a notice on the sign in device.</w:t>
      </w:r>
    </w:p>
    <w:p w14:paraId="1D569B89" w14:textId="3FB593E2" w:rsidR="00C671C6" w:rsidRPr="00B6265A" w:rsidRDefault="001C0B8E">
      <w:pPr>
        <w:spacing w:after="120"/>
        <w:rPr>
          <w:rFonts w:ascii="Verdana" w:hAnsi="Verdana"/>
          <w:color w:val="000000" w:themeColor="text1"/>
          <w:sz w:val="22"/>
          <w:szCs w:val="22"/>
        </w:rPr>
      </w:pPr>
      <w:r>
        <w:rPr>
          <w:rFonts w:ascii="Verdana" w:hAnsi="Verdana"/>
          <w:color w:val="000000" w:themeColor="text1"/>
          <w:sz w:val="22"/>
          <w:szCs w:val="22"/>
        </w:rPr>
        <w:t>Family members</w:t>
      </w:r>
      <w:r w:rsidR="00EC7261" w:rsidRPr="00B6265A">
        <w:rPr>
          <w:rFonts w:ascii="Verdana" w:hAnsi="Verdana"/>
          <w:color w:val="000000" w:themeColor="text1"/>
          <w:sz w:val="22"/>
          <w:szCs w:val="22"/>
        </w:rPr>
        <w:t xml:space="preserve"> or volunteers supervising school trips or residential visits must not:</w:t>
      </w:r>
    </w:p>
    <w:p w14:paraId="1E998740" w14:textId="77777777" w:rsidR="00C671C6" w:rsidRPr="001C0B8E" w:rsidRDefault="00EC7261" w:rsidP="001C0B8E">
      <w:pPr>
        <w:pStyle w:val="ListParagraph"/>
        <w:numPr>
          <w:ilvl w:val="0"/>
          <w:numId w:val="33"/>
        </w:numPr>
        <w:spacing w:after="120"/>
        <w:rPr>
          <w:rFonts w:ascii="Verdana" w:eastAsia="Times New Roman" w:hAnsi="Verdana" w:cs="Times New Roman"/>
          <w:color w:val="000000" w:themeColor="text1"/>
          <w:sz w:val="22"/>
          <w:szCs w:val="22"/>
        </w:rPr>
      </w:pPr>
      <w:r w:rsidRPr="001C0B8E">
        <w:rPr>
          <w:rFonts w:ascii="Verdana" w:hAnsi="Verdana"/>
          <w:color w:val="000000" w:themeColor="text1"/>
          <w:sz w:val="22"/>
          <w:szCs w:val="22"/>
        </w:rPr>
        <w:t xml:space="preserve">Use their phone to </w:t>
      </w:r>
      <w:proofErr w:type="gramStart"/>
      <w:r w:rsidRPr="001C0B8E">
        <w:rPr>
          <w:rFonts w:ascii="Verdana" w:hAnsi="Verdana"/>
          <w:color w:val="000000" w:themeColor="text1"/>
          <w:sz w:val="22"/>
          <w:szCs w:val="22"/>
        </w:rPr>
        <w:t>make contact with</w:t>
      </w:r>
      <w:proofErr w:type="gramEnd"/>
      <w:r w:rsidRPr="001C0B8E">
        <w:rPr>
          <w:rFonts w:ascii="Verdana" w:hAnsi="Verdana"/>
          <w:color w:val="000000" w:themeColor="text1"/>
          <w:sz w:val="22"/>
          <w:szCs w:val="22"/>
        </w:rPr>
        <w:t xml:space="preserve"> other parents/carers</w:t>
      </w:r>
    </w:p>
    <w:p w14:paraId="02E669BC" w14:textId="30673819" w:rsidR="00C671C6" w:rsidRPr="001C0B8E" w:rsidRDefault="00EC7261" w:rsidP="001C0B8E">
      <w:pPr>
        <w:pStyle w:val="ListParagraph"/>
        <w:numPr>
          <w:ilvl w:val="0"/>
          <w:numId w:val="33"/>
        </w:numPr>
        <w:spacing w:after="120"/>
        <w:rPr>
          <w:rFonts w:ascii="Verdana" w:eastAsia="Times New Roman" w:hAnsi="Verdana" w:cs="Times New Roman"/>
          <w:color w:val="000000" w:themeColor="text1"/>
          <w:sz w:val="22"/>
          <w:szCs w:val="22"/>
        </w:rPr>
      </w:pPr>
      <w:r w:rsidRPr="001C0B8E">
        <w:rPr>
          <w:rFonts w:ascii="Verdana" w:hAnsi="Verdana"/>
          <w:color w:val="000000" w:themeColor="text1"/>
          <w:sz w:val="22"/>
          <w:szCs w:val="22"/>
        </w:rPr>
        <w:t xml:space="preserve">Take photos or recordings of </w:t>
      </w:r>
      <w:r w:rsidR="001C0B8E">
        <w:rPr>
          <w:rFonts w:ascii="Verdana" w:hAnsi="Verdana"/>
          <w:color w:val="000000" w:themeColor="text1"/>
          <w:sz w:val="22"/>
          <w:szCs w:val="22"/>
        </w:rPr>
        <w:t>children</w:t>
      </w:r>
      <w:r w:rsidRPr="001C0B8E">
        <w:rPr>
          <w:rFonts w:ascii="Verdana" w:hAnsi="Verdana"/>
          <w:color w:val="000000" w:themeColor="text1"/>
          <w:sz w:val="22"/>
          <w:szCs w:val="22"/>
        </w:rPr>
        <w:t xml:space="preserve">, their work, or anything else that could identify a </w:t>
      </w:r>
      <w:r w:rsidR="001C0B8E">
        <w:rPr>
          <w:rFonts w:ascii="Verdana" w:hAnsi="Verdana"/>
          <w:color w:val="000000" w:themeColor="text1"/>
          <w:sz w:val="22"/>
          <w:szCs w:val="22"/>
        </w:rPr>
        <w:t>child</w:t>
      </w:r>
    </w:p>
    <w:p w14:paraId="5C730FB6" w14:textId="1936C2F8" w:rsidR="00C671C6" w:rsidRPr="00B6265A" w:rsidRDefault="001C0B8E">
      <w:pPr>
        <w:spacing w:after="120"/>
        <w:rPr>
          <w:rFonts w:ascii="Verdana" w:hAnsi="Verdana"/>
          <w:color w:val="000000" w:themeColor="text1"/>
          <w:sz w:val="22"/>
          <w:szCs w:val="22"/>
        </w:rPr>
      </w:pPr>
      <w:r>
        <w:rPr>
          <w:rFonts w:ascii="Verdana" w:hAnsi="Verdana"/>
          <w:color w:val="000000" w:themeColor="text1"/>
          <w:sz w:val="22"/>
          <w:szCs w:val="22"/>
        </w:rPr>
        <w:t>Family members</w:t>
      </w:r>
      <w:r w:rsidR="00EC7261" w:rsidRPr="00B6265A">
        <w:rPr>
          <w:rFonts w:ascii="Verdana" w:hAnsi="Verdana"/>
          <w:color w:val="000000" w:themeColor="text1"/>
          <w:sz w:val="22"/>
          <w:szCs w:val="22"/>
        </w:rPr>
        <w:t xml:space="preserve"> or volunteers supervising trips are also responsible for enforcing the school’s policy for </w:t>
      </w:r>
      <w:r>
        <w:rPr>
          <w:rFonts w:ascii="Verdana" w:hAnsi="Verdana"/>
          <w:color w:val="000000" w:themeColor="text1"/>
          <w:sz w:val="22"/>
          <w:szCs w:val="22"/>
        </w:rPr>
        <w:t xml:space="preserve">children </w:t>
      </w:r>
      <w:r w:rsidR="00EC7261" w:rsidRPr="00B6265A">
        <w:rPr>
          <w:rFonts w:ascii="Verdana" w:hAnsi="Verdana"/>
          <w:color w:val="000000" w:themeColor="text1"/>
          <w:sz w:val="22"/>
          <w:szCs w:val="22"/>
        </w:rPr>
        <w:t xml:space="preserve">using their phones, as set out in section 5 above, but must refer any sanctions to a member of staff, as they do not have the power to search or confiscate devices. </w:t>
      </w:r>
    </w:p>
    <w:p w14:paraId="452E9EB9" w14:textId="3BD8C71A" w:rsidR="00C671C6" w:rsidRPr="00B6265A" w:rsidRDefault="00130729">
      <w:pPr>
        <w:spacing w:after="120"/>
        <w:rPr>
          <w:rFonts w:ascii="Verdana" w:hAnsi="Verdana"/>
          <w:color w:val="000000" w:themeColor="text1"/>
          <w:sz w:val="22"/>
          <w:szCs w:val="22"/>
        </w:rPr>
      </w:pPr>
      <w:r>
        <w:rPr>
          <w:rFonts w:ascii="Verdana" w:hAnsi="Verdana"/>
          <w:color w:val="000000" w:themeColor="text1"/>
          <w:sz w:val="22"/>
          <w:szCs w:val="22"/>
        </w:rPr>
        <w:lastRenderedPageBreak/>
        <w:t>Families</w:t>
      </w:r>
      <w:r w:rsidR="00EC7261" w:rsidRPr="00B6265A">
        <w:rPr>
          <w:rFonts w:ascii="Verdana" w:hAnsi="Verdana"/>
          <w:color w:val="000000" w:themeColor="text1"/>
          <w:sz w:val="22"/>
          <w:szCs w:val="22"/>
        </w:rPr>
        <w:t xml:space="preserve"> must use the school office as the first point of contact if they need to get in touch with their child during the school day. They must not try to contact their child on their personal mobile during the school day.</w:t>
      </w:r>
    </w:p>
    <w:p w14:paraId="288BF560" w14:textId="77777777" w:rsidR="00C671C6" w:rsidRPr="00B6265A" w:rsidRDefault="00C671C6">
      <w:pPr>
        <w:spacing w:after="120"/>
        <w:rPr>
          <w:rFonts w:ascii="Verdana" w:hAnsi="Verdana"/>
          <w:color w:val="000000" w:themeColor="text1"/>
          <w:sz w:val="22"/>
          <w:szCs w:val="22"/>
        </w:rPr>
      </w:pPr>
    </w:p>
    <w:p w14:paraId="1C51395F" w14:textId="77777777" w:rsidR="00C671C6" w:rsidRPr="00B6265A" w:rsidRDefault="00EC7261">
      <w:pPr>
        <w:pStyle w:val="Heading1"/>
        <w:keepNext w:val="0"/>
        <w:keepLines w:val="0"/>
        <w:spacing w:before="120" w:after="120"/>
        <w:rPr>
          <w:rFonts w:ascii="Verdana" w:hAnsi="Verdana"/>
          <w:color w:val="000000" w:themeColor="text1"/>
          <w:sz w:val="22"/>
          <w:szCs w:val="22"/>
        </w:rPr>
      </w:pPr>
      <w:bookmarkStart w:id="17" w:name="_Toc159341415"/>
      <w:bookmarkStart w:id="18" w:name="_Toc161670835"/>
      <w:bookmarkStart w:id="19" w:name="_Toc231307305"/>
      <w:r w:rsidRPr="00B6265A">
        <w:rPr>
          <w:rFonts w:ascii="Verdana" w:eastAsia="Arial" w:hAnsi="Verdana" w:cs="Arial"/>
          <w:color w:val="000000" w:themeColor="text1"/>
          <w:sz w:val="22"/>
          <w:szCs w:val="22"/>
        </w:rPr>
        <w:t>7. Loss, theft or damage</w:t>
      </w:r>
      <w:bookmarkEnd w:id="17"/>
      <w:bookmarkEnd w:id="18"/>
      <w:bookmarkEnd w:id="19"/>
    </w:p>
    <w:p w14:paraId="2EC31EE6" w14:textId="09D2CF7E" w:rsidR="00C671C6" w:rsidRPr="00B6265A" w:rsidRDefault="00130729">
      <w:pPr>
        <w:spacing w:after="120"/>
        <w:rPr>
          <w:rFonts w:ascii="Verdana" w:hAnsi="Verdana"/>
          <w:color w:val="000000" w:themeColor="text1"/>
          <w:sz w:val="22"/>
          <w:szCs w:val="22"/>
        </w:rPr>
      </w:pPr>
      <w:r>
        <w:rPr>
          <w:rFonts w:ascii="Verdana" w:hAnsi="Verdana"/>
          <w:color w:val="000000" w:themeColor="text1"/>
          <w:sz w:val="22"/>
          <w:szCs w:val="22"/>
        </w:rPr>
        <w:t xml:space="preserve">Children, whose families have decided they need to have their mobile phone for the journey to and from school, </w:t>
      </w:r>
      <w:r w:rsidR="00EC7261" w:rsidRPr="00B6265A">
        <w:rPr>
          <w:rFonts w:ascii="Verdana" w:hAnsi="Verdana"/>
          <w:color w:val="000000" w:themeColor="text1"/>
          <w:sz w:val="22"/>
          <w:szCs w:val="22"/>
        </w:rPr>
        <w:t>must ensure that the</w:t>
      </w:r>
      <w:r w:rsidR="00D472C8" w:rsidRPr="00B6265A">
        <w:rPr>
          <w:rFonts w:ascii="Verdana" w:hAnsi="Verdana"/>
          <w:color w:val="000000" w:themeColor="text1"/>
          <w:sz w:val="22"/>
          <w:szCs w:val="22"/>
        </w:rPr>
        <w:t>ir</w:t>
      </w:r>
      <w:r w:rsidR="00EC7261" w:rsidRPr="00B6265A">
        <w:rPr>
          <w:rFonts w:ascii="Verdana" w:hAnsi="Verdana"/>
          <w:color w:val="000000" w:themeColor="text1"/>
          <w:sz w:val="22"/>
          <w:szCs w:val="22"/>
        </w:rPr>
        <w:t xml:space="preserve"> phones are appropriately labelled, ready to be stored away securely</w:t>
      </w:r>
      <w:r>
        <w:rPr>
          <w:rFonts w:ascii="Verdana" w:hAnsi="Verdana"/>
          <w:color w:val="000000" w:themeColor="text1"/>
          <w:sz w:val="22"/>
          <w:szCs w:val="22"/>
        </w:rPr>
        <w:t xml:space="preserve"> as set out above </w:t>
      </w:r>
      <w:r w:rsidR="00EC7261" w:rsidRPr="00B6265A">
        <w:rPr>
          <w:rFonts w:ascii="Verdana" w:hAnsi="Verdana"/>
          <w:color w:val="000000" w:themeColor="text1"/>
          <w:sz w:val="22"/>
          <w:szCs w:val="22"/>
        </w:rPr>
        <w:t xml:space="preserve">during the school day. </w:t>
      </w:r>
    </w:p>
    <w:p w14:paraId="286E6692" w14:textId="25B8D281" w:rsidR="00C671C6" w:rsidRPr="00B6265A" w:rsidRDefault="00130729">
      <w:pPr>
        <w:spacing w:after="120"/>
        <w:rPr>
          <w:rFonts w:ascii="Verdana" w:hAnsi="Verdana"/>
          <w:color w:val="000000" w:themeColor="text1"/>
          <w:sz w:val="22"/>
          <w:szCs w:val="22"/>
        </w:rPr>
      </w:pPr>
      <w:r>
        <w:rPr>
          <w:rFonts w:ascii="Verdana" w:hAnsi="Verdana"/>
          <w:color w:val="000000" w:themeColor="text1"/>
          <w:sz w:val="22"/>
          <w:szCs w:val="22"/>
        </w:rPr>
        <w:t>Children</w:t>
      </w:r>
      <w:r w:rsidR="00EC7261" w:rsidRPr="00B6265A">
        <w:rPr>
          <w:rFonts w:ascii="Verdana" w:hAnsi="Verdana"/>
          <w:color w:val="000000" w:themeColor="text1"/>
          <w:sz w:val="22"/>
          <w:szCs w:val="22"/>
        </w:rPr>
        <w:t xml:space="preserve"> must secure their mobile phones as much as possible, including using passwords or pin codes to protect access to the phone’s functions. Staff must also secure their personal phones, as well as any work phone provided to them. Failure by staff to do so could result in data breaches.</w:t>
      </w:r>
    </w:p>
    <w:p w14:paraId="7692865C" w14:textId="5393A280" w:rsidR="00C671C6" w:rsidRPr="00B6265A" w:rsidRDefault="00EC7261">
      <w:pPr>
        <w:spacing w:after="120"/>
        <w:rPr>
          <w:rFonts w:ascii="Verdana" w:hAnsi="Verdana"/>
          <w:color w:val="000000" w:themeColor="text1"/>
          <w:sz w:val="22"/>
          <w:szCs w:val="22"/>
        </w:rPr>
      </w:pPr>
      <w:r w:rsidRPr="00B6265A">
        <w:rPr>
          <w:rFonts w:ascii="Verdana" w:hAnsi="Verdana"/>
          <w:color w:val="000000" w:themeColor="text1"/>
          <w:sz w:val="22"/>
          <w:szCs w:val="22"/>
        </w:rPr>
        <w:t xml:space="preserve">The school accepts no responsibility for mobile phones that are lost, damaged or stolen on school premises or transport, during school visits or trips, or while </w:t>
      </w:r>
      <w:r w:rsidR="00130729">
        <w:rPr>
          <w:rFonts w:ascii="Verdana" w:hAnsi="Verdana"/>
          <w:color w:val="000000" w:themeColor="text1"/>
          <w:sz w:val="22"/>
          <w:szCs w:val="22"/>
        </w:rPr>
        <w:t>children</w:t>
      </w:r>
      <w:r w:rsidRPr="00B6265A">
        <w:rPr>
          <w:rFonts w:ascii="Verdana" w:hAnsi="Verdana"/>
          <w:color w:val="000000" w:themeColor="text1"/>
          <w:sz w:val="22"/>
          <w:szCs w:val="22"/>
        </w:rPr>
        <w:t xml:space="preserve"> are travelling to and from school. </w:t>
      </w:r>
    </w:p>
    <w:p w14:paraId="147EA0F5" w14:textId="3FEBD2B7" w:rsidR="00C671C6" w:rsidRPr="00B6265A" w:rsidRDefault="00EC7261">
      <w:pPr>
        <w:spacing w:after="120"/>
        <w:rPr>
          <w:rFonts w:ascii="Verdana" w:hAnsi="Verdana"/>
          <w:color w:val="000000" w:themeColor="text1"/>
          <w:sz w:val="22"/>
          <w:szCs w:val="22"/>
        </w:rPr>
      </w:pPr>
      <w:r w:rsidRPr="00B6265A">
        <w:rPr>
          <w:rFonts w:ascii="Verdana" w:hAnsi="Verdana"/>
          <w:color w:val="000000" w:themeColor="text1"/>
          <w:sz w:val="22"/>
          <w:szCs w:val="22"/>
        </w:rPr>
        <w:t xml:space="preserve">Confiscated phones will be stored in the </w:t>
      </w:r>
      <w:r w:rsidR="00130729" w:rsidRPr="00130729">
        <w:rPr>
          <w:rFonts w:ascii="Verdana" w:hAnsi="Verdana"/>
          <w:color w:val="000000" w:themeColor="text1"/>
          <w:sz w:val="22"/>
          <w:szCs w:val="22"/>
        </w:rPr>
        <w:t>locked stock room by the Head Teacher’s</w:t>
      </w:r>
      <w:r w:rsidR="00130729">
        <w:rPr>
          <w:rFonts w:ascii="Verdana" w:hAnsi="Verdana"/>
          <w:color w:val="000000" w:themeColor="text1"/>
          <w:sz w:val="22"/>
          <w:szCs w:val="22"/>
          <w:shd w:val="clear" w:color="auto" w:fill="FFFF00"/>
        </w:rPr>
        <w:t xml:space="preserve"> </w:t>
      </w:r>
      <w:r w:rsidR="00130729" w:rsidRPr="00130729">
        <w:rPr>
          <w:rFonts w:ascii="Verdana" w:hAnsi="Verdana"/>
          <w:color w:val="000000" w:themeColor="text1"/>
          <w:sz w:val="22"/>
          <w:szCs w:val="22"/>
        </w:rPr>
        <w:t>office.</w:t>
      </w:r>
    </w:p>
    <w:p w14:paraId="4AA01C31" w14:textId="50A6B77F" w:rsidR="00C671C6" w:rsidRPr="00B6265A" w:rsidRDefault="00EC7261">
      <w:pPr>
        <w:spacing w:after="120"/>
        <w:rPr>
          <w:rFonts w:ascii="Verdana" w:hAnsi="Verdana"/>
          <w:color w:val="000000" w:themeColor="text1"/>
          <w:sz w:val="22"/>
          <w:szCs w:val="22"/>
        </w:rPr>
      </w:pPr>
      <w:r w:rsidRPr="00B6265A">
        <w:rPr>
          <w:rFonts w:ascii="Verdana" w:hAnsi="Verdana"/>
          <w:color w:val="000000" w:themeColor="text1"/>
          <w:sz w:val="22"/>
          <w:szCs w:val="22"/>
        </w:rPr>
        <w:t>Lost phones should be returned to</w:t>
      </w:r>
      <w:r w:rsidR="00130729">
        <w:rPr>
          <w:rFonts w:ascii="Verdana" w:hAnsi="Verdana"/>
          <w:color w:val="000000" w:themeColor="text1"/>
          <w:sz w:val="22"/>
          <w:szCs w:val="22"/>
        </w:rPr>
        <w:t xml:space="preserve"> the school </w:t>
      </w:r>
      <w:proofErr w:type="spellStart"/>
      <w:r w:rsidR="00130729">
        <w:rPr>
          <w:rFonts w:ascii="Verdana" w:hAnsi="Verdana"/>
          <w:color w:val="000000" w:themeColor="text1"/>
          <w:sz w:val="22"/>
          <w:szCs w:val="22"/>
        </w:rPr>
        <w:t>offie</w:t>
      </w:r>
      <w:proofErr w:type="spellEnd"/>
      <w:r w:rsidR="00130729">
        <w:rPr>
          <w:rFonts w:ascii="Verdana" w:hAnsi="Verdana"/>
          <w:color w:val="000000" w:themeColor="text1"/>
          <w:sz w:val="22"/>
          <w:szCs w:val="22"/>
        </w:rPr>
        <w:t xml:space="preserve">. </w:t>
      </w:r>
      <w:r w:rsidRPr="00B6265A">
        <w:rPr>
          <w:rFonts w:ascii="Verdana" w:hAnsi="Verdana"/>
          <w:color w:val="000000" w:themeColor="text1"/>
          <w:sz w:val="22"/>
          <w:szCs w:val="22"/>
        </w:rPr>
        <w:t xml:space="preserve">The school will then attempt to contact the owner. </w:t>
      </w:r>
    </w:p>
    <w:p w14:paraId="7B6673D1" w14:textId="77777777" w:rsidR="00C671C6" w:rsidRPr="00B6265A" w:rsidRDefault="00C671C6">
      <w:pPr>
        <w:spacing w:after="120"/>
        <w:rPr>
          <w:rFonts w:ascii="Verdana" w:hAnsi="Verdana"/>
          <w:color w:val="000000" w:themeColor="text1"/>
          <w:sz w:val="22"/>
          <w:szCs w:val="22"/>
        </w:rPr>
      </w:pPr>
    </w:p>
    <w:p w14:paraId="247607F9" w14:textId="77777777" w:rsidR="00C671C6" w:rsidRPr="00B6265A" w:rsidRDefault="00EC7261">
      <w:pPr>
        <w:pStyle w:val="Heading1"/>
        <w:keepNext w:val="0"/>
        <w:keepLines w:val="0"/>
        <w:spacing w:before="120" w:after="120"/>
        <w:rPr>
          <w:rFonts w:ascii="Verdana" w:hAnsi="Verdana"/>
          <w:color w:val="000000" w:themeColor="text1"/>
          <w:sz w:val="22"/>
          <w:szCs w:val="22"/>
        </w:rPr>
      </w:pPr>
      <w:bookmarkStart w:id="20" w:name="_Toc159341416"/>
      <w:bookmarkStart w:id="21" w:name="_Toc161670836"/>
      <w:bookmarkStart w:id="22" w:name="_Toc231307306"/>
      <w:r w:rsidRPr="00B6265A">
        <w:rPr>
          <w:rFonts w:ascii="Verdana" w:eastAsia="Arial" w:hAnsi="Verdana" w:cs="Arial"/>
          <w:color w:val="000000" w:themeColor="text1"/>
          <w:sz w:val="22"/>
          <w:szCs w:val="22"/>
        </w:rPr>
        <w:t>8. Monitoring and review</w:t>
      </w:r>
      <w:bookmarkEnd w:id="20"/>
      <w:bookmarkEnd w:id="21"/>
      <w:bookmarkEnd w:id="22"/>
    </w:p>
    <w:p w14:paraId="5F1C966D" w14:textId="339FF847" w:rsidR="00C671C6" w:rsidRPr="00B6265A" w:rsidRDefault="00EC7261">
      <w:pPr>
        <w:spacing w:after="120"/>
        <w:rPr>
          <w:rFonts w:ascii="Verdana" w:hAnsi="Verdana"/>
          <w:color w:val="000000" w:themeColor="text1"/>
          <w:sz w:val="22"/>
          <w:szCs w:val="22"/>
        </w:rPr>
      </w:pPr>
      <w:r w:rsidRPr="00B6265A">
        <w:rPr>
          <w:rFonts w:ascii="Verdana" w:hAnsi="Verdana"/>
          <w:color w:val="000000" w:themeColor="text1"/>
          <w:sz w:val="22"/>
          <w:szCs w:val="22"/>
        </w:rPr>
        <w:t xml:space="preserve">The school is committed to ensuring that this policy has a positive impact on pupils’ education, behaviour and welfare. When reviewing the policy, the school will </w:t>
      </w:r>
      <w:r w:rsidR="0089770D" w:rsidRPr="00B6265A">
        <w:rPr>
          <w:rFonts w:ascii="Verdana" w:hAnsi="Verdana"/>
          <w:color w:val="000000" w:themeColor="text1"/>
          <w:sz w:val="22"/>
          <w:szCs w:val="22"/>
        </w:rPr>
        <w:t>consider</w:t>
      </w:r>
      <w:r w:rsidRPr="00B6265A">
        <w:rPr>
          <w:rFonts w:ascii="Verdana" w:hAnsi="Verdana"/>
          <w:color w:val="000000" w:themeColor="text1"/>
          <w:sz w:val="22"/>
          <w:szCs w:val="22"/>
        </w:rPr>
        <w:t>:</w:t>
      </w:r>
    </w:p>
    <w:p w14:paraId="66C3AB90" w14:textId="77777777" w:rsidR="00C671C6" w:rsidRPr="00130729" w:rsidRDefault="00EC7261" w:rsidP="00130729">
      <w:pPr>
        <w:pStyle w:val="ListParagraph"/>
        <w:numPr>
          <w:ilvl w:val="0"/>
          <w:numId w:val="34"/>
        </w:numPr>
        <w:spacing w:after="120"/>
        <w:rPr>
          <w:rFonts w:ascii="Verdana" w:eastAsia="Times New Roman" w:hAnsi="Verdana" w:cs="Times New Roman"/>
          <w:color w:val="000000" w:themeColor="text1"/>
          <w:sz w:val="22"/>
          <w:szCs w:val="22"/>
        </w:rPr>
      </w:pPr>
      <w:r w:rsidRPr="00130729">
        <w:rPr>
          <w:rFonts w:ascii="Verdana" w:hAnsi="Verdana"/>
          <w:color w:val="000000" w:themeColor="text1"/>
          <w:sz w:val="22"/>
          <w:szCs w:val="22"/>
        </w:rPr>
        <w:t>Feedback from parents/carers and pupils</w:t>
      </w:r>
    </w:p>
    <w:p w14:paraId="7B999697" w14:textId="77777777" w:rsidR="00C671C6" w:rsidRPr="00130729" w:rsidRDefault="00EC7261" w:rsidP="00130729">
      <w:pPr>
        <w:pStyle w:val="ListParagraph"/>
        <w:numPr>
          <w:ilvl w:val="0"/>
          <w:numId w:val="34"/>
        </w:numPr>
        <w:spacing w:after="120"/>
        <w:rPr>
          <w:rFonts w:ascii="Verdana" w:eastAsia="Times New Roman" w:hAnsi="Verdana" w:cs="Times New Roman"/>
          <w:color w:val="000000" w:themeColor="text1"/>
          <w:sz w:val="22"/>
          <w:szCs w:val="22"/>
        </w:rPr>
      </w:pPr>
      <w:r w:rsidRPr="00130729">
        <w:rPr>
          <w:rFonts w:ascii="Verdana" w:hAnsi="Verdana"/>
          <w:color w:val="000000" w:themeColor="text1"/>
          <w:sz w:val="22"/>
          <w:szCs w:val="22"/>
        </w:rPr>
        <w:t>Feedback from staff</w:t>
      </w:r>
    </w:p>
    <w:p w14:paraId="4E33128B" w14:textId="77777777" w:rsidR="00C671C6" w:rsidRPr="00130729" w:rsidRDefault="00EC7261" w:rsidP="00130729">
      <w:pPr>
        <w:pStyle w:val="ListParagraph"/>
        <w:numPr>
          <w:ilvl w:val="0"/>
          <w:numId w:val="34"/>
        </w:numPr>
        <w:spacing w:after="120"/>
        <w:rPr>
          <w:rFonts w:ascii="Verdana" w:eastAsia="Times New Roman" w:hAnsi="Verdana" w:cs="Times New Roman"/>
          <w:color w:val="000000" w:themeColor="text1"/>
          <w:sz w:val="22"/>
          <w:szCs w:val="22"/>
        </w:rPr>
      </w:pPr>
      <w:r w:rsidRPr="00130729">
        <w:rPr>
          <w:rFonts w:ascii="Verdana" w:hAnsi="Verdana"/>
          <w:color w:val="000000" w:themeColor="text1"/>
          <w:sz w:val="22"/>
          <w:szCs w:val="22"/>
        </w:rPr>
        <w:t>Records of behaviour and safeguarding incidents</w:t>
      </w:r>
    </w:p>
    <w:p w14:paraId="185B49B9" w14:textId="77777777" w:rsidR="00C671C6" w:rsidRPr="00130729" w:rsidRDefault="00EC7261" w:rsidP="00130729">
      <w:pPr>
        <w:pStyle w:val="ListParagraph"/>
        <w:numPr>
          <w:ilvl w:val="0"/>
          <w:numId w:val="34"/>
        </w:numPr>
        <w:spacing w:after="120"/>
        <w:rPr>
          <w:rFonts w:ascii="Verdana" w:eastAsia="Times New Roman" w:hAnsi="Verdana" w:cs="Times New Roman"/>
          <w:color w:val="000000" w:themeColor="text1"/>
          <w:sz w:val="22"/>
          <w:szCs w:val="22"/>
        </w:rPr>
      </w:pPr>
      <w:r w:rsidRPr="00130729">
        <w:rPr>
          <w:rFonts w:ascii="Verdana" w:hAnsi="Verdana"/>
          <w:color w:val="000000" w:themeColor="text1"/>
          <w:sz w:val="22"/>
          <w:szCs w:val="22"/>
        </w:rPr>
        <w:t>Relevant advice from the Department for Education, the local authority and any other relevant organisations</w:t>
      </w:r>
    </w:p>
    <w:p w14:paraId="0127EEEA" w14:textId="1CE737E5" w:rsidR="00C671C6" w:rsidRPr="00B6265A" w:rsidRDefault="00EC7261">
      <w:pPr>
        <w:spacing w:after="120"/>
        <w:rPr>
          <w:rFonts w:ascii="Verdana" w:hAnsi="Verdana"/>
          <w:color w:val="000000" w:themeColor="text1"/>
          <w:sz w:val="22"/>
          <w:szCs w:val="22"/>
        </w:rPr>
      </w:pPr>
      <w:r w:rsidRPr="00130729">
        <w:rPr>
          <w:rFonts w:ascii="Verdana" w:hAnsi="Verdana"/>
          <w:color w:val="000000" w:themeColor="text1"/>
          <w:sz w:val="22"/>
          <w:szCs w:val="22"/>
        </w:rPr>
        <w:t xml:space="preserve">If there are any concerns regarding this policy, these should be brought to the attention of </w:t>
      </w:r>
      <w:r w:rsidR="00130729" w:rsidRPr="00130729">
        <w:rPr>
          <w:rFonts w:ascii="Verdana" w:hAnsi="Verdana"/>
          <w:color w:val="000000" w:themeColor="text1"/>
          <w:sz w:val="22"/>
          <w:szCs w:val="22"/>
        </w:rPr>
        <w:t>the Head Teacher</w:t>
      </w:r>
      <w:r w:rsidRPr="00130729">
        <w:rPr>
          <w:rFonts w:ascii="Verdana" w:hAnsi="Verdana"/>
          <w:color w:val="000000" w:themeColor="text1"/>
          <w:sz w:val="22"/>
          <w:szCs w:val="22"/>
        </w:rPr>
        <w:t xml:space="preserve"> in a timely manner.</w:t>
      </w:r>
      <w:r w:rsidRPr="00B6265A">
        <w:rPr>
          <w:rFonts w:ascii="Verdana" w:hAnsi="Verdana"/>
          <w:color w:val="000000" w:themeColor="text1"/>
          <w:sz w:val="22"/>
          <w:szCs w:val="22"/>
          <w:shd w:val="clear" w:color="auto" w:fill="FFFF00"/>
        </w:rPr>
        <w:t xml:space="preserve"> </w:t>
      </w:r>
    </w:p>
    <w:p w14:paraId="08033454" w14:textId="77777777" w:rsidR="00C671C6" w:rsidRPr="00B6265A" w:rsidRDefault="00C671C6">
      <w:pPr>
        <w:spacing w:after="120"/>
        <w:rPr>
          <w:rFonts w:ascii="Verdana" w:hAnsi="Verdana"/>
          <w:color w:val="000000" w:themeColor="text1"/>
          <w:sz w:val="22"/>
          <w:szCs w:val="22"/>
        </w:rPr>
      </w:pPr>
    </w:p>
    <w:p w14:paraId="3BBC7F15" w14:textId="486F92CC" w:rsidR="00C671C6" w:rsidRPr="0089770D" w:rsidRDefault="00C671C6" w:rsidP="0089770D">
      <w:pPr>
        <w:pStyle w:val="Heading3"/>
        <w:spacing w:before="120" w:after="120" w:line="259" w:lineRule="auto"/>
        <w:rPr>
          <w:rFonts w:ascii="Verdana" w:hAnsi="Verdana"/>
          <w:color w:val="000000" w:themeColor="text1"/>
          <w:sz w:val="22"/>
          <w:szCs w:val="22"/>
        </w:rPr>
      </w:pPr>
    </w:p>
    <w:p w14:paraId="49642A56" w14:textId="77777777" w:rsidR="00C671C6" w:rsidRPr="00B6265A" w:rsidRDefault="00C671C6">
      <w:pPr>
        <w:pStyle w:val="Heading1"/>
        <w:keepNext w:val="0"/>
        <w:keepLines w:val="0"/>
        <w:spacing w:before="120" w:after="120"/>
        <w:rPr>
          <w:rFonts w:ascii="Verdana" w:eastAsia="Arial" w:hAnsi="Verdana" w:cs="Arial"/>
          <w:b w:val="0"/>
          <w:bCs w:val="0"/>
          <w:color w:val="000000" w:themeColor="text1"/>
          <w:sz w:val="22"/>
          <w:szCs w:val="22"/>
        </w:rPr>
      </w:pPr>
    </w:p>
    <w:sectPr w:rsidR="00C671C6" w:rsidRPr="00B6265A" w:rsidSect="00130729">
      <w:headerReference w:type="default" r:id="rId14"/>
      <w:footerReference w:type="default" r:id="rId15"/>
      <w:pgSz w:w="11906" w:h="16838"/>
      <w:pgMar w:top="992" w:right="1077" w:bottom="1701" w:left="1077" w:header="567" w:footer="510"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BC5CF0" w14:textId="77777777" w:rsidR="000F4104" w:rsidRDefault="000F4104">
      <w:r>
        <w:separator/>
      </w:r>
    </w:p>
  </w:endnote>
  <w:endnote w:type="continuationSeparator" w:id="0">
    <w:p w14:paraId="79F66ED8" w14:textId="77777777" w:rsidR="000F4104" w:rsidRDefault="000F41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Footlight MT Light">
    <w:panose1 w:val="0204060206030A020304"/>
    <w:charset w:val="4D"/>
    <w:family w:val="roman"/>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98D34" w14:textId="77777777" w:rsidR="00130729" w:rsidRDefault="00130729" w:rsidP="00130729">
    <w:pPr>
      <w:jc w:val="center"/>
    </w:pPr>
    <w:r>
      <w:rPr>
        <w:rFonts w:ascii="Footlight MT Light" w:hAnsi="Footlight MT Light"/>
        <w:color w:val="080890"/>
        <w:sz w:val="28"/>
        <w:szCs w:val="28"/>
      </w:rPr>
      <w:t>At BFPNS, we create a caring family of resilient learners, enabling all individuals to thrive in our community.</w:t>
    </w:r>
  </w:p>
  <w:p w14:paraId="4F6EA026" w14:textId="0AC906CA" w:rsidR="00C671C6" w:rsidRPr="00130729" w:rsidRDefault="00130729" w:rsidP="00130729">
    <w:pPr>
      <w:pStyle w:val="Footer"/>
      <w:jc w:val="center"/>
    </w:pPr>
    <w:r w:rsidRPr="00A028E4">
      <w:rPr>
        <w:rFonts w:ascii="Footlight MT Light" w:hAnsi="Footlight MT Light"/>
        <w:color w:val="FF0000"/>
        <w:sz w:val="24"/>
        <w:szCs w:val="24"/>
        <w:lang w:val="en-US"/>
      </w:rPr>
      <w:t xml:space="preserve">Belonging, </w:t>
    </w:r>
    <w:r w:rsidRPr="00A028E4">
      <w:rPr>
        <w:rFonts w:ascii="Footlight MT Light" w:hAnsi="Footlight MT Light"/>
        <w:color w:val="FF99FF"/>
        <w:sz w:val="24"/>
        <w:szCs w:val="24"/>
        <w:lang w:val="en-US"/>
      </w:rPr>
      <w:t>Caring,</w:t>
    </w:r>
    <w:r>
      <w:rPr>
        <w:rFonts w:ascii="Footlight MT Light" w:hAnsi="Footlight MT Light"/>
        <w:color w:val="0000FF"/>
        <w:sz w:val="24"/>
        <w:szCs w:val="24"/>
        <w:lang w:val="en-US"/>
      </w:rPr>
      <w:t xml:space="preserve"> </w:t>
    </w:r>
    <w:r w:rsidRPr="00A028E4">
      <w:rPr>
        <w:rFonts w:ascii="Footlight MT Light" w:hAnsi="Footlight MT Light"/>
        <w:color w:val="00B050"/>
        <w:sz w:val="24"/>
        <w:szCs w:val="24"/>
        <w:lang w:val="en-US"/>
      </w:rPr>
      <w:t xml:space="preserve">Resilience, </w:t>
    </w:r>
    <w:r>
      <w:rPr>
        <w:rFonts w:ascii="Footlight MT Light" w:hAnsi="Footlight MT Light"/>
        <w:color w:val="0000FF"/>
        <w:sz w:val="24"/>
        <w:szCs w:val="24"/>
        <w:lang w:val="en-US"/>
      </w:rPr>
      <w:t>Integrity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62D7A7" w14:textId="77777777" w:rsidR="000F4104" w:rsidRDefault="000F4104">
      <w:r>
        <w:separator/>
      </w:r>
    </w:p>
  </w:footnote>
  <w:footnote w:type="continuationSeparator" w:id="0">
    <w:p w14:paraId="2A5523E7" w14:textId="77777777" w:rsidR="000F4104" w:rsidRDefault="000F41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64F07B" w14:textId="368A51BD" w:rsidR="00C671C6" w:rsidRPr="00130729" w:rsidRDefault="00130729" w:rsidP="00130729">
    <w:pPr>
      <w:jc w:val="center"/>
      <w:rPr>
        <w:sz w:val="32"/>
      </w:rPr>
    </w:pPr>
    <w:r>
      <w:rPr>
        <w:noProof/>
        <w:lang w:eastAsia="en-GB"/>
      </w:rPr>
      <w:drawing>
        <wp:anchor distT="0" distB="0" distL="114300" distR="114300" simplePos="0" relativeHeight="251659264" behindDoc="0" locked="0" layoutInCell="1" allowOverlap="1" wp14:anchorId="233892D2" wp14:editId="269ED627">
          <wp:simplePos x="0" y="0"/>
          <wp:positionH relativeFrom="column">
            <wp:posOffset>5854700</wp:posOffset>
          </wp:positionH>
          <wp:positionV relativeFrom="page">
            <wp:posOffset>80645</wp:posOffset>
          </wp:positionV>
          <wp:extent cx="693420" cy="790575"/>
          <wp:effectExtent l="0" t="0" r="0" b="9525"/>
          <wp:wrapThrough wrapText="bothSides">
            <wp:wrapPolygon edited="0">
              <wp:start x="0" y="0"/>
              <wp:lineTo x="0" y="21340"/>
              <wp:lineTo x="20769" y="21340"/>
              <wp:lineTo x="20769" y="0"/>
              <wp:lineTo x="0" y="0"/>
            </wp:wrapPolygon>
          </wp:wrapThrough>
          <wp:docPr id="17" name="Picture 17" descr="A logo for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logo for a school&#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3420" cy="790575"/>
                  </a:xfrm>
                  <a:prstGeom prst="rect">
                    <a:avLst/>
                  </a:prstGeom>
                  <a:noFill/>
                </pic:spPr>
              </pic:pic>
            </a:graphicData>
          </a:graphic>
          <wp14:sizeRelH relativeFrom="margin">
            <wp14:pctWidth>0</wp14:pctWidth>
          </wp14:sizeRelH>
          <wp14:sizeRelV relativeFrom="margin">
            <wp14:pctHeight>0</wp14:pctHeight>
          </wp14:sizeRelV>
        </wp:anchor>
      </w:drawing>
    </w:r>
    <w:r w:rsidRPr="00D22D82">
      <w:rPr>
        <w:rFonts w:ascii="Footlight MT Light" w:hAnsi="Footlight MT Light"/>
        <w:b/>
        <w:bCs/>
        <w:color w:val="080890"/>
        <w:sz w:val="40"/>
        <w:szCs w:val="28"/>
      </w:rPr>
      <w:t>Learn and Grow Together</w:t>
    </w:r>
    <w:r>
      <w:rPr>
        <w:rFonts w:ascii="Footlight MT Light" w:hAnsi="Footlight MT Light"/>
        <w:b/>
        <w:bCs/>
        <w:color w:val="080890"/>
        <w:sz w:val="40"/>
        <w:szCs w:val="28"/>
      </w:rPr>
      <w:t xml:space="preserve"> </w:t>
    </w:r>
  </w:p>
  <w:p w14:paraId="246A912D" w14:textId="77777777" w:rsidR="00C671C6" w:rsidRDefault="00C671C6">
    <w:pPr>
      <w:spacing w:after="120"/>
    </w:pPr>
  </w:p>
  <w:p w14:paraId="275033CE" w14:textId="77777777" w:rsidR="00C671C6" w:rsidRDefault="00C671C6">
    <w:pPr>
      <w:spacing w:after="1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329" type="#_x0000_t75" style="width:8.2pt;height:13.1pt" o:bullet="t">
        <v:imagedata r:id="rId1" o:title=""/>
      </v:shape>
    </w:pict>
  </w:numPicBullet>
  <w:numPicBullet w:numPicBulletId="1">
    <w:pict>
      <v:shape id="_x0000_i2330" type="#_x0000_t75" style="width:589.9pt;height:940.9pt" o:bullet="t">
        <v:imagedata r:id="rId2" o:title="Blue Pointer-01-01"/>
      </v:shape>
    </w:pict>
  </w:numPicBullet>
  <w:abstractNum w:abstractNumId="0" w15:restartNumberingAfterBreak="0">
    <w:nsid w:val="00000001"/>
    <w:multiLevelType w:val="hybridMultilevel"/>
    <w:tmpl w:val="00000001"/>
    <w:lvl w:ilvl="0" w:tplc="988CE2D6">
      <w:start w:val="1"/>
      <w:numFmt w:val="bullet"/>
      <w:lvlText w:val=""/>
      <w:lvlPicBulletId w:val="0"/>
      <w:lvlJc w:val="left"/>
      <w:pPr>
        <w:ind w:left="720" w:hanging="360"/>
      </w:pPr>
      <w:rPr>
        <w:rFonts w:ascii="Symbol" w:hAnsi="Symbol"/>
        <w:sz w:val="30"/>
      </w:rPr>
    </w:lvl>
    <w:lvl w:ilvl="1" w:tplc="E7B4934A">
      <w:start w:val="1"/>
      <w:numFmt w:val="bullet"/>
      <w:lvlText w:val="o"/>
      <w:lvlJc w:val="left"/>
      <w:pPr>
        <w:tabs>
          <w:tab w:val="num" w:pos="1440"/>
        </w:tabs>
        <w:ind w:left="1440" w:hanging="360"/>
      </w:pPr>
      <w:rPr>
        <w:rFonts w:ascii="Courier New" w:hAnsi="Courier New"/>
      </w:rPr>
    </w:lvl>
    <w:lvl w:ilvl="2" w:tplc="F2AC7588">
      <w:start w:val="1"/>
      <w:numFmt w:val="bullet"/>
      <w:lvlText w:val=""/>
      <w:lvlJc w:val="left"/>
      <w:pPr>
        <w:tabs>
          <w:tab w:val="num" w:pos="2160"/>
        </w:tabs>
        <w:ind w:left="2160" w:hanging="360"/>
      </w:pPr>
      <w:rPr>
        <w:rFonts w:ascii="Wingdings" w:hAnsi="Wingdings"/>
      </w:rPr>
    </w:lvl>
    <w:lvl w:ilvl="3" w:tplc="3FB2DE5A">
      <w:start w:val="1"/>
      <w:numFmt w:val="bullet"/>
      <w:lvlText w:val=""/>
      <w:lvlJc w:val="left"/>
      <w:pPr>
        <w:tabs>
          <w:tab w:val="num" w:pos="2880"/>
        </w:tabs>
        <w:ind w:left="2880" w:hanging="360"/>
      </w:pPr>
      <w:rPr>
        <w:rFonts w:ascii="Symbol" w:hAnsi="Symbol"/>
      </w:rPr>
    </w:lvl>
    <w:lvl w:ilvl="4" w:tplc="C95A0468">
      <w:start w:val="1"/>
      <w:numFmt w:val="bullet"/>
      <w:lvlText w:val="o"/>
      <w:lvlJc w:val="left"/>
      <w:pPr>
        <w:tabs>
          <w:tab w:val="num" w:pos="3600"/>
        </w:tabs>
        <w:ind w:left="3600" w:hanging="360"/>
      </w:pPr>
      <w:rPr>
        <w:rFonts w:ascii="Courier New" w:hAnsi="Courier New"/>
      </w:rPr>
    </w:lvl>
    <w:lvl w:ilvl="5" w:tplc="512A0A48">
      <w:start w:val="1"/>
      <w:numFmt w:val="bullet"/>
      <w:lvlText w:val=""/>
      <w:lvlJc w:val="left"/>
      <w:pPr>
        <w:tabs>
          <w:tab w:val="num" w:pos="4320"/>
        </w:tabs>
        <w:ind w:left="4320" w:hanging="360"/>
      </w:pPr>
      <w:rPr>
        <w:rFonts w:ascii="Wingdings" w:hAnsi="Wingdings"/>
      </w:rPr>
    </w:lvl>
    <w:lvl w:ilvl="6" w:tplc="EBC0C1D0">
      <w:start w:val="1"/>
      <w:numFmt w:val="bullet"/>
      <w:lvlText w:val=""/>
      <w:lvlJc w:val="left"/>
      <w:pPr>
        <w:tabs>
          <w:tab w:val="num" w:pos="5040"/>
        </w:tabs>
        <w:ind w:left="5040" w:hanging="360"/>
      </w:pPr>
      <w:rPr>
        <w:rFonts w:ascii="Symbol" w:hAnsi="Symbol"/>
      </w:rPr>
    </w:lvl>
    <w:lvl w:ilvl="7" w:tplc="D3B6A446">
      <w:start w:val="1"/>
      <w:numFmt w:val="bullet"/>
      <w:lvlText w:val="o"/>
      <w:lvlJc w:val="left"/>
      <w:pPr>
        <w:tabs>
          <w:tab w:val="num" w:pos="5760"/>
        </w:tabs>
        <w:ind w:left="5760" w:hanging="360"/>
      </w:pPr>
      <w:rPr>
        <w:rFonts w:ascii="Courier New" w:hAnsi="Courier New"/>
      </w:rPr>
    </w:lvl>
    <w:lvl w:ilvl="8" w:tplc="BC7EA82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17403478">
      <w:start w:val="1"/>
      <w:numFmt w:val="bullet"/>
      <w:lvlText w:val=""/>
      <w:lvlPicBulletId w:val="0"/>
      <w:lvlJc w:val="left"/>
      <w:pPr>
        <w:ind w:left="720" w:hanging="360"/>
      </w:pPr>
      <w:rPr>
        <w:rFonts w:ascii="Symbol" w:hAnsi="Symbol"/>
        <w:sz w:val="30"/>
      </w:rPr>
    </w:lvl>
    <w:lvl w:ilvl="1" w:tplc="5E1A8202">
      <w:start w:val="1"/>
      <w:numFmt w:val="bullet"/>
      <w:lvlText w:val="o"/>
      <w:lvlJc w:val="left"/>
      <w:pPr>
        <w:tabs>
          <w:tab w:val="num" w:pos="1440"/>
        </w:tabs>
        <w:ind w:left="1440" w:hanging="360"/>
      </w:pPr>
      <w:rPr>
        <w:rFonts w:ascii="Courier New" w:hAnsi="Courier New"/>
      </w:rPr>
    </w:lvl>
    <w:lvl w:ilvl="2" w:tplc="EDC89094">
      <w:start w:val="1"/>
      <w:numFmt w:val="bullet"/>
      <w:lvlText w:val=""/>
      <w:lvlJc w:val="left"/>
      <w:pPr>
        <w:tabs>
          <w:tab w:val="num" w:pos="2160"/>
        </w:tabs>
        <w:ind w:left="2160" w:hanging="360"/>
      </w:pPr>
      <w:rPr>
        <w:rFonts w:ascii="Wingdings" w:hAnsi="Wingdings"/>
      </w:rPr>
    </w:lvl>
    <w:lvl w:ilvl="3" w:tplc="E4CE7982">
      <w:start w:val="1"/>
      <w:numFmt w:val="bullet"/>
      <w:lvlText w:val=""/>
      <w:lvlJc w:val="left"/>
      <w:pPr>
        <w:tabs>
          <w:tab w:val="num" w:pos="2880"/>
        </w:tabs>
        <w:ind w:left="2880" w:hanging="360"/>
      </w:pPr>
      <w:rPr>
        <w:rFonts w:ascii="Symbol" w:hAnsi="Symbol"/>
      </w:rPr>
    </w:lvl>
    <w:lvl w:ilvl="4" w:tplc="04625FC8">
      <w:start w:val="1"/>
      <w:numFmt w:val="bullet"/>
      <w:lvlText w:val="o"/>
      <w:lvlJc w:val="left"/>
      <w:pPr>
        <w:tabs>
          <w:tab w:val="num" w:pos="3600"/>
        </w:tabs>
        <w:ind w:left="3600" w:hanging="360"/>
      </w:pPr>
      <w:rPr>
        <w:rFonts w:ascii="Courier New" w:hAnsi="Courier New"/>
      </w:rPr>
    </w:lvl>
    <w:lvl w:ilvl="5" w:tplc="0F3CBEBA">
      <w:start w:val="1"/>
      <w:numFmt w:val="bullet"/>
      <w:lvlText w:val=""/>
      <w:lvlJc w:val="left"/>
      <w:pPr>
        <w:tabs>
          <w:tab w:val="num" w:pos="4320"/>
        </w:tabs>
        <w:ind w:left="4320" w:hanging="360"/>
      </w:pPr>
      <w:rPr>
        <w:rFonts w:ascii="Wingdings" w:hAnsi="Wingdings"/>
      </w:rPr>
    </w:lvl>
    <w:lvl w:ilvl="6" w:tplc="85BE4850">
      <w:start w:val="1"/>
      <w:numFmt w:val="bullet"/>
      <w:lvlText w:val=""/>
      <w:lvlJc w:val="left"/>
      <w:pPr>
        <w:tabs>
          <w:tab w:val="num" w:pos="5040"/>
        </w:tabs>
        <w:ind w:left="5040" w:hanging="360"/>
      </w:pPr>
      <w:rPr>
        <w:rFonts w:ascii="Symbol" w:hAnsi="Symbol"/>
      </w:rPr>
    </w:lvl>
    <w:lvl w:ilvl="7" w:tplc="96A820A2">
      <w:start w:val="1"/>
      <w:numFmt w:val="bullet"/>
      <w:lvlText w:val="o"/>
      <w:lvlJc w:val="left"/>
      <w:pPr>
        <w:tabs>
          <w:tab w:val="num" w:pos="5760"/>
        </w:tabs>
        <w:ind w:left="5760" w:hanging="360"/>
      </w:pPr>
      <w:rPr>
        <w:rFonts w:ascii="Courier New" w:hAnsi="Courier New"/>
      </w:rPr>
    </w:lvl>
    <w:lvl w:ilvl="8" w:tplc="71B83AE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7A1C1ED0">
      <w:start w:val="1"/>
      <w:numFmt w:val="bullet"/>
      <w:lvlText w:val=""/>
      <w:lvlPicBulletId w:val="0"/>
      <w:lvlJc w:val="left"/>
      <w:pPr>
        <w:ind w:left="720" w:hanging="360"/>
      </w:pPr>
      <w:rPr>
        <w:rFonts w:ascii="Symbol" w:hAnsi="Symbol"/>
        <w:sz w:val="30"/>
      </w:rPr>
    </w:lvl>
    <w:lvl w:ilvl="1" w:tplc="77F4706C">
      <w:start w:val="1"/>
      <w:numFmt w:val="bullet"/>
      <w:lvlText w:val="o"/>
      <w:lvlJc w:val="left"/>
      <w:pPr>
        <w:tabs>
          <w:tab w:val="num" w:pos="1440"/>
        </w:tabs>
        <w:ind w:left="1440" w:hanging="360"/>
      </w:pPr>
      <w:rPr>
        <w:rFonts w:ascii="Courier New" w:hAnsi="Courier New"/>
      </w:rPr>
    </w:lvl>
    <w:lvl w:ilvl="2" w:tplc="6B54F88A">
      <w:start w:val="1"/>
      <w:numFmt w:val="bullet"/>
      <w:lvlText w:val=""/>
      <w:lvlJc w:val="left"/>
      <w:pPr>
        <w:tabs>
          <w:tab w:val="num" w:pos="2160"/>
        </w:tabs>
        <w:ind w:left="2160" w:hanging="360"/>
      </w:pPr>
      <w:rPr>
        <w:rFonts w:ascii="Wingdings" w:hAnsi="Wingdings"/>
      </w:rPr>
    </w:lvl>
    <w:lvl w:ilvl="3" w:tplc="472E349A">
      <w:start w:val="1"/>
      <w:numFmt w:val="bullet"/>
      <w:lvlText w:val=""/>
      <w:lvlJc w:val="left"/>
      <w:pPr>
        <w:tabs>
          <w:tab w:val="num" w:pos="2880"/>
        </w:tabs>
        <w:ind w:left="2880" w:hanging="360"/>
      </w:pPr>
      <w:rPr>
        <w:rFonts w:ascii="Symbol" w:hAnsi="Symbol"/>
      </w:rPr>
    </w:lvl>
    <w:lvl w:ilvl="4" w:tplc="40A4327A">
      <w:start w:val="1"/>
      <w:numFmt w:val="bullet"/>
      <w:lvlText w:val="o"/>
      <w:lvlJc w:val="left"/>
      <w:pPr>
        <w:tabs>
          <w:tab w:val="num" w:pos="3600"/>
        </w:tabs>
        <w:ind w:left="3600" w:hanging="360"/>
      </w:pPr>
      <w:rPr>
        <w:rFonts w:ascii="Courier New" w:hAnsi="Courier New"/>
      </w:rPr>
    </w:lvl>
    <w:lvl w:ilvl="5" w:tplc="CB089638">
      <w:start w:val="1"/>
      <w:numFmt w:val="bullet"/>
      <w:lvlText w:val=""/>
      <w:lvlJc w:val="left"/>
      <w:pPr>
        <w:tabs>
          <w:tab w:val="num" w:pos="4320"/>
        </w:tabs>
        <w:ind w:left="4320" w:hanging="360"/>
      </w:pPr>
      <w:rPr>
        <w:rFonts w:ascii="Wingdings" w:hAnsi="Wingdings"/>
      </w:rPr>
    </w:lvl>
    <w:lvl w:ilvl="6" w:tplc="7FF44360">
      <w:start w:val="1"/>
      <w:numFmt w:val="bullet"/>
      <w:lvlText w:val=""/>
      <w:lvlJc w:val="left"/>
      <w:pPr>
        <w:tabs>
          <w:tab w:val="num" w:pos="5040"/>
        </w:tabs>
        <w:ind w:left="5040" w:hanging="360"/>
      </w:pPr>
      <w:rPr>
        <w:rFonts w:ascii="Symbol" w:hAnsi="Symbol"/>
      </w:rPr>
    </w:lvl>
    <w:lvl w:ilvl="7" w:tplc="3D6CC9E4">
      <w:start w:val="1"/>
      <w:numFmt w:val="bullet"/>
      <w:lvlText w:val="o"/>
      <w:lvlJc w:val="left"/>
      <w:pPr>
        <w:tabs>
          <w:tab w:val="num" w:pos="5760"/>
        </w:tabs>
        <w:ind w:left="5760" w:hanging="360"/>
      </w:pPr>
      <w:rPr>
        <w:rFonts w:ascii="Courier New" w:hAnsi="Courier New"/>
      </w:rPr>
    </w:lvl>
    <w:lvl w:ilvl="8" w:tplc="CDFE0CD4">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6C046F40">
      <w:start w:val="1"/>
      <w:numFmt w:val="bullet"/>
      <w:lvlText w:val=""/>
      <w:lvlPicBulletId w:val="0"/>
      <w:lvlJc w:val="left"/>
      <w:pPr>
        <w:ind w:left="720" w:hanging="360"/>
      </w:pPr>
      <w:rPr>
        <w:rFonts w:ascii="Symbol" w:hAnsi="Symbol"/>
        <w:sz w:val="30"/>
      </w:rPr>
    </w:lvl>
    <w:lvl w:ilvl="1" w:tplc="77EAF2A2">
      <w:start w:val="1"/>
      <w:numFmt w:val="bullet"/>
      <w:lvlText w:val="o"/>
      <w:lvlJc w:val="left"/>
      <w:pPr>
        <w:tabs>
          <w:tab w:val="num" w:pos="1440"/>
        </w:tabs>
        <w:ind w:left="1440" w:hanging="360"/>
      </w:pPr>
      <w:rPr>
        <w:rFonts w:ascii="Courier New" w:hAnsi="Courier New"/>
      </w:rPr>
    </w:lvl>
    <w:lvl w:ilvl="2" w:tplc="B3BE1F98">
      <w:start w:val="1"/>
      <w:numFmt w:val="bullet"/>
      <w:lvlText w:val=""/>
      <w:lvlJc w:val="left"/>
      <w:pPr>
        <w:tabs>
          <w:tab w:val="num" w:pos="2160"/>
        </w:tabs>
        <w:ind w:left="2160" w:hanging="360"/>
      </w:pPr>
      <w:rPr>
        <w:rFonts w:ascii="Wingdings" w:hAnsi="Wingdings"/>
      </w:rPr>
    </w:lvl>
    <w:lvl w:ilvl="3" w:tplc="9178464E">
      <w:start w:val="1"/>
      <w:numFmt w:val="bullet"/>
      <w:lvlText w:val=""/>
      <w:lvlJc w:val="left"/>
      <w:pPr>
        <w:tabs>
          <w:tab w:val="num" w:pos="2880"/>
        </w:tabs>
        <w:ind w:left="2880" w:hanging="360"/>
      </w:pPr>
      <w:rPr>
        <w:rFonts w:ascii="Symbol" w:hAnsi="Symbol"/>
      </w:rPr>
    </w:lvl>
    <w:lvl w:ilvl="4" w:tplc="7A50C734">
      <w:start w:val="1"/>
      <w:numFmt w:val="bullet"/>
      <w:lvlText w:val="o"/>
      <w:lvlJc w:val="left"/>
      <w:pPr>
        <w:tabs>
          <w:tab w:val="num" w:pos="3600"/>
        </w:tabs>
        <w:ind w:left="3600" w:hanging="360"/>
      </w:pPr>
      <w:rPr>
        <w:rFonts w:ascii="Courier New" w:hAnsi="Courier New"/>
      </w:rPr>
    </w:lvl>
    <w:lvl w:ilvl="5" w:tplc="B59E0FC6">
      <w:start w:val="1"/>
      <w:numFmt w:val="bullet"/>
      <w:lvlText w:val=""/>
      <w:lvlJc w:val="left"/>
      <w:pPr>
        <w:tabs>
          <w:tab w:val="num" w:pos="4320"/>
        </w:tabs>
        <w:ind w:left="4320" w:hanging="360"/>
      </w:pPr>
      <w:rPr>
        <w:rFonts w:ascii="Wingdings" w:hAnsi="Wingdings"/>
      </w:rPr>
    </w:lvl>
    <w:lvl w:ilvl="6" w:tplc="71427A66">
      <w:start w:val="1"/>
      <w:numFmt w:val="bullet"/>
      <w:lvlText w:val=""/>
      <w:lvlJc w:val="left"/>
      <w:pPr>
        <w:tabs>
          <w:tab w:val="num" w:pos="5040"/>
        </w:tabs>
        <w:ind w:left="5040" w:hanging="360"/>
      </w:pPr>
      <w:rPr>
        <w:rFonts w:ascii="Symbol" w:hAnsi="Symbol"/>
      </w:rPr>
    </w:lvl>
    <w:lvl w:ilvl="7" w:tplc="24F64CDE">
      <w:start w:val="1"/>
      <w:numFmt w:val="bullet"/>
      <w:lvlText w:val="o"/>
      <w:lvlJc w:val="left"/>
      <w:pPr>
        <w:tabs>
          <w:tab w:val="num" w:pos="5760"/>
        </w:tabs>
        <w:ind w:left="5760" w:hanging="360"/>
      </w:pPr>
      <w:rPr>
        <w:rFonts w:ascii="Courier New" w:hAnsi="Courier New"/>
      </w:rPr>
    </w:lvl>
    <w:lvl w:ilvl="8" w:tplc="6E923728">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A71A214E">
      <w:start w:val="1"/>
      <w:numFmt w:val="bullet"/>
      <w:lvlText w:val=""/>
      <w:lvlPicBulletId w:val="0"/>
      <w:lvlJc w:val="left"/>
      <w:pPr>
        <w:ind w:left="720" w:hanging="360"/>
      </w:pPr>
      <w:rPr>
        <w:rFonts w:ascii="Symbol" w:hAnsi="Symbol"/>
        <w:sz w:val="30"/>
      </w:rPr>
    </w:lvl>
    <w:lvl w:ilvl="1" w:tplc="36163C2C">
      <w:start w:val="1"/>
      <w:numFmt w:val="bullet"/>
      <w:lvlText w:val="o"/>
      <w:lvlJc w:val="left"/>
      <w:pPr>
        <w:tabs>
          <w:tab w:val="num" w:pos="1440"/>
        </w:tabs>
        <w:ind w:left="1440" w:hanging="360"/>
      </w:pPr>
      <w:rPr>
        <w:rFonts w:ascii="Courier New" w:hAnsi="Courier New"/>
      </w:rPr>
    </w:lvl>
    <w:lvl w:ilvl="2" w:tplc="D7962BA8">
      <w:start w:val="1"/>
      <w:numFmt w:val="bullet"/>
      <w:lvlText w:val=""/>
      <w:lvlJc w:val="left"/>
      <w:pPr>
        <w:tabs>
          <w:tab w:val="num" w:pos="2160"/>
        </w:tabs>
        <w:ind w:left="2160" w:hanging="360"/>
      </w:pPr>
      <w:rPr>
        <w:rFonts w:ascii="Wingdings" w:hAnsi="Wingdings"/>
      </w:rPr>
    </w:lvl>
    <w:lvl w:ilvl="3" w:tplc="1884CADA">
      <w:start w:val="1"/>
      <w:numFmt w:val="bullet"/>
      <w:lvlText w:val=""/>
      <w:lvlJc w:val="left"/>
      <w:pPr>
        <w:tabs>
          <w:tab w:val="num" w:pos="2880"/>
        </w:tabs>
        <w:ind w:left="2880" w:hanging="360"/>
      </w:pPr>
      <w:rPr>
        <w:rFonts w:ascii="Symbol" w:hAnsi="Symbol"/>
      </w:rPr>
    </w:lvl>
    <w:lvl w:ilvl="4" w:tplc="C34837DC">
      <w:start w:val="1"/>
      <w:numFmt w:val="bullet"/>
      <w:lvlText w:val="o"/>
      <w:lvlJc w:val="left"/>
      <w:pPr>
        <w:tabs>
          <w:tab w:val="num" w:pos="3600"/>
        </w:tabs>
        <w:ind w:left="3600" w:hanging="360"/>
      </w:pPr>
      <w:rPr>
        <w:rFonts w:ascii="Courier New" w:hAnsi="Courier New"/>
      </w:rPr>
    </w:lvl>
    <w:lvl w:ilvl="5" w:tplc="4A5AD2A0">
      <w:start w:val="1"/>
      <w:numFmt w:val="bullet"/>
      <w:lvlText w:val=""/>
      <w:lvlJc w:val="left"/>
      <w:pPr>
        <w:tabs>
          <w:tab w:val="num" w:pos="4320"/>
        </w:tabs>
        <w:ind w:left="4320" w:hanging="360"/>
      </w:pPr>
      <w:rPr>
        <w:rFonts w:ascii="Wingdings" w:hAnsi="Wingdings"/>
      </w:rPr>
    </w:lvl>
    <w:lvl w:ilvl="6" w:tplc="D09814F4">
      <w:start w:val="1"/>
      <w:numFmt w:val="bullet"/>
      <w:lvlText w:val=""/>
      <w:lvlJc w:val="left"/>
      <w:pPr>
        <w:tabs>
          <w:tab w:val="num" w:pos="5040"/>
        </w:tabs>
        <w:ind w:left="5040" w:hanging="360"/>
      </w:pPr>
      <w:rPr>
        <w:rFonts w:ascii="Symbol" w:hAnsi="Symbol"/>
      </w:rPr>
    </w:lvl>
    <w:lvl w:ilvl="7" w:tplc="2C004420">
      <w:start w:val="1"/>
      <w:numFmt w:val="bullet"/>
      <w:lvlText w:val="o"/>
      <w:lvlJc w:val="left"/>
      <w:pPr>
        <w:tabs>
          <w:tab w:val="num" w:pos="5760"/>
        </w:tabs>
        <w:ind w:left="5760" w:hanging="360"/>
      </w:pPr>
      <w:rPr>
        <w:rFonts w:ascii="Courier New" w:hAnsi="Courier New"/>
      </w:rPr>
    </w:lvl>
    <w:lvl w:ilvl="8" w:tplc="0D96ADE2">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3B6C2D62">
      <w:start w:val="1"/>
      <w:numFmt w:val="bullet"/>
      <w:lvlText w:val=""/>
      <w:lvlPicBulletId w:val="0"/>
      <w:lvlJc w:val="left"/>
      <w:pPr>
        <w:ind w:left="720" w:hanging="360"/>
      </w:pPr>
      <w:rPr>
        <w:rFonts w:ascii="Symbol" w:hAnsi="Symbol"/>
        <w:sz w:val="30"/>
      </w:rPr>
    </w:lvl>
    <w:lvl w:ilvl="1" w:tplc="69904608">
      <w:start w:val="1"/>
      <w:numFmt w:val="bullet"/>
      <w:lvlText w:val="o"/>
      <w:lvlJc w:val="left"/>
      <w:pPr>
        <w:tabs>
          <w:tab w:val="num" w:pos="1440"/>
        </w:tabs>
        <w:ind w:left="1440" w:hanging="360"/>
      </w:pPr>
      <w:rPr>
        <w:rFonts w:ascii="Courier New" w:hAnsi="Courier New"/>
      </w:rPr>
    </w:lvl>
    <w:lvl w:ilvl="2" w:tplc="F22AB95C">
      <w:start w:val="1"/>
      <w:numFmt w:val="bullet"/>
      <w:lvlText w:val=""/>
      <w:lvlJc w:val="left"/>
      <w:pPr>
        <w:tabs>
          <w:tab w:val="num" w:pos="2160"/>
        </w:tabs>
        <w:ind w:left="2160" w:hanging="360"/>
      </w:pPr>
      <w:rPr>
        <w:rFonts w:ascii="Wingdings" w:hAnsi="Wingdings"/>
      </w:rPr>
    </w:lvl>
    <w:lvl w:ilvl="3" w:tplc="AB4E76DC">
      <w:start w:val="1"/>
      <w:numFmt w:val="bullet"/>
      <w:lvlText w:val=""/>
      <w:lvlJc w:val="left"/>
      <w:pPr>
        <w:tabs>
          <w:tab w:val="num" w:pos="2880"/>
        </w:tabs>
        <w:ind w:left="2880" w:hanging="360"/>
      </w:pPr>
      <w:rPr>
        <w:rFonts w:ascii="Symbol" w:hAnsi="Symbol"/>
      </w:rPr>
    </w:lvl>
    <w:lvl w:ilvl="4" w:tplc="5AEEB610">
      <w:start w:val="1"/>
      <w:numFmt w:val="bullet"/>
      <w:lvlText w:val="o"/>
      <w:lvlJc w:val="left"/>
      <w:pPr>
        <w:tabs>
          <w:tab w:val="num" w:pos="3600"/>
        </w:tabs>
        <w:ind w:left="3600" w:hanging="360"/>
      </w:pPr>
      <w:rPr>
        <w:rFonts w:ascii="Courier New" w:hAnsi="Courier New"/>
      </w:rPr>
    </w:lvl>
    <w:lvl w:ilvl="5" w:tplc="0784A18E">
      <w:start w:val="1"/>
      <w:numFmt w:val="bullet"/>
      <w:lvlText w:val=""/>
      <w:lvlJc w:val="left"/>
      <w:pPr>
        <w:tabs>
          <w:tab w:val="num" w:pos="4320"/>
        </w:tabs>
        <w:ind w:left="4320" w:hanging="360"/>
      </w:pPr>
      <w:rPr>
        <w:rFonts w:ascii="Wingdings" w:hAnsi="Wingdings"/>
      </w:rPr>
    </w:lvl>
    <w:lvl w:ilvl="6" w:tplc="5A98F138">
      <w:start w:val="1"/>
      <w:numFmt w:val="bullet"/>
      <w:lvlText w:val=""/>
      <w:lvlJc w:val="left"/>
      <w:pPr>
        <w:tabs>
          <w:tab w:val="num" w:pos="5040"/>
        </w:tabs>
        <w:ind w:left="5040" w:hanging="360"/>
      </w:pPr>
      <w:rPr>
        <w:rFonts w:ascii="Symbol" w:hAnsi="Symbol"/>
      </w:rPr>
    </w:lvl>
    <w:lvl w:ilvl="7" w:tplc="78E8D642">
      <w:start w:val="1"/>
      <w:numFmt w:val="bullet"/>
      <w:lvlText w:val="o"/>
      <w:lvlJc w:val="left"/>
      <w:pPr>
        <w:tabs>
          <w:tab w:val="num" w:pos="5760"/>
        </w:tabs>
        <w:ind w:left="5760" w:hanging="360"/>
      </w:pPr>
      <w:rPr>
        <w:rFonts w:ascii="Courier New" w:hAnsi="Courier New"/>
      </w:rPr>
    </w:lvl>
    <w:lvl w:ilvl="8" w:tplc="2F007F94">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E09C5466">
      <w:start w:val="1"/>
      <w:numFmt w:val="bullet"/>
      <w:lvlText w:val=""/>
      <w:lvlPicBulletId w:val="0"/>
      <w:lvlJc w:val="left"/>
      <w:pPr>
        <w:ind w:left="720" w:hanging="360"/>
      </w:pPr>
      <w:rPr>
        <w:rFonts w:ascii="Symbol" w:hAnsi="Symbol"/>
        <w:sz w:val="30"/>
      </w:rPr>
    </w:lvl>
    <w:lvl w:ilvl="1" w:tplc="33525978">
      <w:start w:val="1"/>
      <w:numFmt w:val="bullet"/>
      <w:lvlText w:val="o"/>
      <w:lvlJc w:val="left"/>
      <w:pPr>
        <w:tabs>
          <w:tab w:val="num" w:pos="1440"/>
        </w:tabs>
        <w:ind w:left="1440" w:hanging="360"/>
      </w:pPr>
      <w:rPr>
        <w:rFonts w:ascii="Courier New" w:hAnsi="Courier New"/>
      </w:rPr>
    </w:lvl>
    <w:lvl w:ilvl="2" w:tplc="D2F24A6C">
      <w:start w:val="1"/>
      <w:numFmt w:val="bullet"/>
      <w:lvlText w:val=""/>
      <w:lvlJc w:val="left"/>
      <w:pPr>
        <w:tabs>
          <w:tab w:val="num" w:pos="2160"/>
        </w:tabs>
        <w:ind w:left="2160" w:hanging="360"/>
      </w:pPr>
      <w:rPr>
        <w:rFonts w:ascii="Wingdings" w:hAnsi="Wingdings"/>
      </w:rPr>
    </w:lvl>
    <w:lvl w:ilvl="3" w:tplc="77487F36">
      <w:start w:val="1"/>
      <w:numFmt w:val="bullet"/>
      <w:lvlText w:val=""/>
      <w:lvlJc w:val="left"/>
      <w:pPr>
        <w:tabs>
          <w:tab w:val="num" w:pos="2880"/>
        </w:tabs>
        <w:ind w:left="2880" w:hanging="360"/>
      </w:pPr>
      <w:rPr>
        <w:rFonts w:ascii="Symbol" w:hAnsi="Symbol"/>
      </w:rPr>
    </w:lvl>
    <w:lvl w:ilvl="4" w:tplc="C902D7F2">
      <w:start w:val="1"/>
      <w:numFmt w:val="bullet"/>
      <w:lvlText w:val="o"/>
      <w:lvlJc w:val="left"/>
      <w:pPr>
        <w:tabs>
          <w:tab w:val="num" w:pos="3600"/>
        </w:tabs>
        <w:ind w:left="3600" w:hanging="360"/>
      </w:pPr>
      <w:rPr>
        <w:rFonts w:ascii="Courier New" w:hAnsi="Courier New"/>
      </w:rPr>
    </w:lvl>
    <w:lvl w:ilvl="5" w:tplc="0ECC1154">
      <w:start w:val="1"/>
      <w:numFmt w:val="bullet"/>
      <w:lvlText w:val=""/>
      <w:lvlJc w:val="left"/>
      <w:pPr>
        <w:tabs>
          <w:tab w:val="num" w:pos="4320"/>
        </w:tabs>
        <w:ind w:left="4320" w:hanging="360"/>
      </w:pPr>
      <w:rPr>
        <w:rFonts w:ascii="Wingdings" w:hAnsi="Wingdings"/>
      </w:rPr>
    </w:lvl>
    <w:lvl w:ilvl="6" w:tplc="2B5842F8">
      <w:start w:val="1"/>
      <w:numFmt w:val="bullet"/>
      <w:lvlText w:val=""/>
      <w:lvlJc w:val="left"/>
      <w:pPr>
        <w:tabs>
          <w:tab w:val="num" w:pos="5040"/>
        </w:tabs>
        <w:ind w:left="5040" w:hanging="360"/>
      </w:pPr>
      <w:rPr>
        <w:rFonts w:ascii="Symbol" w:hAnsi="Symbol"/>
      </w:rPr>
    </w:lvl>
    <w:lvl w:ilvl="7" w:tplc="77BE415E">
      <w:start w:val="1"/>
      <w:numFmt w:val="bullet"/>
      <w:lvlText w:val="o"/>
      <w:lvlJc w:val="left"/>
      <w:pPr>
        <w:tabs>
          <w:tab w:val="num" w:pos="5760"/>
        </w:tabs>
        <w:ind w:left="5760" w:hanging="360"/>
      </w:pPr>
      <w:rPr>
        <w:rFonts w:ascii="Courier New" w:hAnsi="Courier New"/>
      </w:rPr>
    </w:lvl>
    <w:lvl w:ilvl="8" w:tplc="27765E80">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0ADE4B38">
      <w:start w:val="1"/>
      <w:numFmt w:val="bullet"/>
      <w:lvlText w:val=""/>
      <w:lvlPicBulletId w:val="0"/>
      <w:lvlJc w:val="left"/>
      <w:pPr>
        <w:ind w:left="720" w:hanging="360"/>
      </w:pPr>
      <w:rPr>
        <w:rFonts w:ascii="Symbol" w:hAnsi="Symbol"/>
        <w:sz w:val="30"/>
      </w:rPr>
    </w:lvl>
    <w:lvl w:ilvl="1" w:tplc="08A4DE3E">
      <w:start w:val="1"/>
      <w:numFmt w:val="bullet"/>
      <w:lvlText w:val="o"/>
      <w:lvlJc w:val="left"/>
      <w:pPr>
        <w:tabs>
          <w:tab w:val="num" w:pos="1440"/>
        </w:tabs>
        <w:ind w:left="1440" w:hanging="360"/>
      </w:pPr>
      <w:rPr>
        <w:rFonts w:ascii="Courier New" w:hAnsi="Courier New"/>
      </w:rPr>
    </w:lvl>
    <w:lvl w:ilvl="2" w:tplc="ACB086A0">
      <w:start w:val="1"/>
      <w:numFmt w:val="bullet"/>
      <w:lvlText w:val=""/>
      <w:lvlJc w:val="left"/>
      <w:pPr>
        <w:tabs>
          <w:tab w:val="num" w:pos="2160"/>
        </w:tabs>
        <w:ind w:left="2160" w:hanging="360"/>
      </w:pPr>
      <w:rPr>
        <w:rFonts w:ascii="Wingdings" w:hAnsi="Wingdings"/>
      </w:rPr>
    </w:lvl>
    <w:lvl w:ilvl="3" w:tplc="075C96C0">
      <w:start w:val="1"/>
      <w:numFmt w:val="bullet"/>
      <w:lvlText w:val=""/>
      <w:lvlJc w:val="left"/>
      <w:pPr>
        <w:tabs>
          <w:tab w:val="num" w:pos="2880"/>
        </w:tabs>
        <w:ind w:left="2880" w:hanging="360"/>
      </w:pPr>
      <w:rPr>
        <w:rFonts w:ascii="Symbol" w:hAnsi="Symbol"/>
      </w:rPr>
    </w:lvl>
    <w:lvl w:ilvl="4" w:tplc="CE08C80E">
      <w:start w:val="1"/>
      <w:numFmt w:val="bullet"/>
      <w:lvlText w:val="o"/>
      <w:lvlJc w:val="left"/>
      <w:pPr>
        <w:tabs>
          <w:tab w:val="num" w:pos="3600"/>
        </w:tabs>
        <w:ind w:left="3600" w:hanging="360"/>
      </w:pPr>
      <w:rPr>
        <w:rFonts w:ascii="Courier New" w:hAnsi="Courier New"/>
      </w:rPr>
    </w:lvl>
    <w:lvl w:ilvl="5" w:tplc="34F88294">
      <w:start w:val="1"/>
      <w:numFmt w:val="bullet"/>
      <w:lvlText w:val=""/>
      <w:lvlJc w:val="left"/>
      <w:pPr>
        <w:tabs>
          <w:tab w:val="num" w:pos="4320"/>
        </w:tabs>
        <w:ind w:left="4320" w:hanging="360"/>
      </w:pPr>
      <w:rPr>
        <w:rFonts w:ascii="Wingdings" w:hAnsi="Wingdings"/>
      </w:rPr>
    </w:lvl>
    <w:lvl w:ilvl="6" w:tplc="D0C47D28">
      <w:start w:val="1"/>
      <w:numFmt w:val="bullet"/>
      <w:lvlText w:val=""/>
      <w:lvlJc w:val="left"/>
      <w:pPr>
        <w:tabs>
          <w:tab w:val="num" w:pos="5040"/>
        </w:tabs>
        <w:ind w:left="5040" w:hanging="360"/>
      </w:pPr>
      <w:rPr>
        <w:rFonts w:ascii="Symbol" w:hAnsi="Symbol"/>
      </w:rPr>
    </w:lvl>
    <w:lvl w:ilvl="7" w:tplc="F6024520">
      <w:start w:val="1"/>
      <w:numFmt w:val="bullet"/>
      <w:lvlText w:val="o"/>
      <w:lvlJc w:val="left"/>
      <w:pPr>
        <w:tabs>
          <w:tab w:val="num" w:pos="5760"/>
        </w:tabs>
        <w:ind w:left="5760" w:hanging="360"/>
      </w:pPr>
      <w:rPr>
        <w:rFonts w:ascii="Courier New" w:hAnsi="Courier New"/>
      </w:rPr>
    </w:lvl>
    <w:lvl w:ilvl="8" w:tplc="612C4634">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359288AA">
      <w:start w:val="1"/>
      <w:numFmt w:val="bullet"/>
      <w:lvlText w:val=""/>
      <w:lvlPicBulletId w:val="0"/>
      <w:lvlJc w:val="left"/>
      <w:pPr>
        <w:ind w:left="720" w:hanging="360"/>
      </w:pPr>
      <w:rPr>
        <w:rFonts w:ascii="Symbol" w:hAnsi="Symbol"/>
        <w:sz w:val="30"/>
      </w:rPr>
    </w:lvl>
    <w:lvl w:ilvl="1" w:tplc="8412216E">
      <w:start w:val="1"/>
      <w:numFmt w:val="bullet"/>
      <w:lvlText w:val="o"/>
      <w:lvlPicBulletId w:val="0"/>
      <w:lvlJc w:val="left"/>
      <w:pPr>
        <w:ind w:left="1440" w:hanging="360"/>
      </w:pPr>
      <w:rPr>
        <w:rFonts w:ascii="Courier New" w:hAnsi="Courier New"/>
        <w:sz w:val="30"/>
      </w:rPr>
    </w:lvl>
    <w:lvl w:ilvl="2" w:tplc="C666D2BA">
      <w:start w:val="1"/>
      <w:numFmt w:val="bullet"/>
      <w:lvlText w:val=""/>
      <w:lvlPicBulletId w:val="0"/>
      <w:lvlJc w:val="left"/>
      <w:pPr>
        <w:ind w:left="2160" w:hanging="360"/>
      </w:pPr>
      <w:rPr>
        <w:rFonts w:ascii="Wingdings" w:hAnsi="Wingdings"/>
        <w:sz w:val="30"/>
      </w:rPr>
    </w:lvl>
    <w:lvl w:ilvl="3" w:tplc="D5084B18">
      <w:start w:val="1"/>
      <w:numFmt w:val="bullet"/>
      <w:lvlText w:val=""/>
      <w:lvlJc w:val="left"/>
      <w:pPr>
        <w:tabs>
          <w:tab w:val="num" w:pos="2880"/>
        </w:tabs>
        <w:ind w:left="2880" w:hanging="360"/>
      </w:pPr>
      <w:rPr>
        <w:rFonts w:ascii="Symbol" w:hAnsi="Symbol"/>
      </w:rPr>
    </w:lvl>
    <w:lvl w:ilvl="4" w:tplc="25661D2C">
      <w:start w:val="1"/>
      <w:numFmt w:val="bullet"/>
      <w:lvlText w:val="o"/>
      <w:lvlJc w:val="left"/>
      <w:pPr>
        <w:tabs>
          <w:tab w:val="num" w:pos="3600"/>
        </w:tabs>
        <w:ind w:left="3600" w:hanging="360"/>
      </w:pPr>
      <w:rPr>
        <w:rFonts w:ascii="Courier New" w:hAnsi="Courier New"/>
      </w:rPr>
    </w:lvl>
    <w:lvl w:ilvl="5" w:tplc="942CD952">
      <w:start w:val="1"/>
      <w:numFmt w:val="bullet"/>
      <w:lvlText w:val=""/>
      <w:lvlJc w:val="left"/>
      <w:pPr>
        <w:tabs>
          <w:tab w:val="num" w:pos="4320"/>
        </w:tabs>
        <w:ind w:left="4320" w:hanging="360"/>
      </w:pPr>
      <w:rPr>
        <w:rFonts w:ascii="Wingdings" w:hAnsi="Wingdings"/>
      </w:rPr>
    </w:lvl>
    <w:lvl w:ilvl="6" w:tplc="C45A3B94">
      <w:start w:val="1"/>
      <w:numFmt w:val="bullet"/>
      <w:lvlText w:val=""/>
      <w:lvlJc w:val="left"/>
      <w:pPr>
        <w:tabs>
          <w:tab w:val="num" w:pos="5040"/>
        </w:tabs>
        <w:ind w:left="5040" w:hanging="360"/>
      </w:pPr>
      <w:rPr>
        <w:rFonts w:ascii="Symbol" w:hAnsi="Symbol"/>
      </w:rPr>
    </w:lvl>
    <w:lvl w:ilvl="7" w:tplc="07186826">
      <w:start w:val="1"/>
      <w:numFmt w:val="bullet"/>
      <w:lvlText w:val="o"/>
      <w:lvlJc w:val="left"/>
      <w:pPr>
        <w:tabs>
          <w:tab w:val="num" w:pos="5760"/>
        </w:tabs>
        <w:ind w:left="5760" w:hanging="360"/>
      </w:pPr>
      <w:rPr>
        <w:rFonts w:ascii="Courier New" w:hAnsi="Courier New"/>
      </w:rPr>
    </w:lvl>
    <w:lvl w:ilvl="8" w:tplc="F3EEA2DA">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F8BE2B00">
      <w:start w:val="1"/>
      <w:numFmt w:val="bullet"/>
      <w:lvlText w:val=""/>
      <w:lvlJc w:val="left"/>
      <w:pPr>
        <w:ind w:left="720" w:hanging="360"/>
      </w:pPr>
      <w:rPr>
        <w:rFonts w:ascii="Symbol" w:hAnsi="Symbol"/>
        <w:b w:val="0"/>
        <w:bCs w:val="0"/>
      </w:rPr>
    </w:lvl>
    <w:lvl w:ilvl="1" w:tplc="2578BA32">
      <w:start w:val="1"/>
      <w:numFmt w:val="bullet"/>
      <w:lvlText w:val="o"/>
      <w:lvlJc w:val="left"/>
      <w:pPr>
        <w:tabs>
          <w:tab w:val="num" w:pos="1440"/>
        </w:tabs>
        <w:ind w:left="1440" w:hanging="360"/>
      </w:pPr>
      <w:rPr>
        <w:rFonts w:ascii="Courier New" w:hAnsi="Courier New"/>
      </w:rPr>
    </w:lvl>
    <w:lvl w:ilvl="2" w:tplc="A7B8AD9A">
      <w:start w:val="1"/>
      <w:numFmt w:val="bullet"/>
      <w:lvlText w:val=""/>
      <w:lvlJc w:val="left"/>
      <w:pPr>
        <w:tabs>
          <w:tab w:val="num" w:pos="2160"/>
        </w:tabs>
        <w:ind w:left="2160" w:hanging="360"/>
      </w:pPr>
      <w:rPr>
        <w:rFonts w:ascii="Wingdings" w:hAnsi="Wingdings"/>
      </w:rPr>
    </w:lvl>
    <w:lvl w:ilvl="3" w:tplc="96221D46">
      <w:start w:val="1"/>
      <w:numFmt w:val="bullet"/>
      <w:lvlText w:val=""/>
      <w:lvlJc w:val="left"/>
      <w:pPr>
        <w:tabs>
          <w:tab w:val="num" w:pos="2880"/>
        </w:tabs>
        <w:ind w:left="2880" w:hanging="360"/>
      </w:pPr>
      <w:rPr>
        <w:rFonts w:ascii="Symbol" w:hAnsi="Symbol"/>
      </w:rPr>
    </w:lvl>
    <w:lvl w:ilvl="4" w:tplc="48A2CEB0">
      <w:start w:val="1"/>
      <w:numFmt w:val="bullet"/>
      <w:lvlText w:val="o"/>
      <w:lvlJc w:val="left"/>
      <w:pPr>
        <w:tabs>
          <w:tab w:val="num" w:pos="3600"/>
        </w:tabs>
        <w:ind w:left="3600" w:hanging="360"/>
      </w:pPr>
      <w:rPr>
        <w:rFonts w:ascii="Courier New" w:hAnsi="Courier New"/>
      </w:rPr>
    </w:lvl>
    <w:lvl w:ilvl="5" w:tplc="ADCC0076">
      <w:start w:val="1"/>
      <w:numFmt w:val="bullet"/>
      <w:lvlText w:val=""/>
      <w:lvlJc w:val="left"/>
      <w:pPr>
        <w:tabs>
          <w:tab w:val="num" w:pos="4320"/>
        </w:tabs>
        <w:ind w:left="4320" w:hanging="360"/>
      </w:pPr>
      <w:rPr>
        <w:rFonts w:ascii="Wingdings" w:hAnsi="Wingdings"/>
      </w:rPr>
    </w:lvl>
    <w:lvl w:ilvl="6" w:tplc="F97CD514">
      <w:start w:val="1"/>
      <w:numFmt w:val="bullet"/>
      <w:lvlText w:val=""/>
      <w:lvlJc w:val="left"/>
      <w:pPr>
        <w:tabs>
          <w:tab w:val="num" w:pos="5040"/>
        </w:tabs>
        <w:ind w:left="5040" w:hanging="360"/>
      </w:pPr>
      <w:rPr>
        <w:rFonts w:ascii="Symbol" w:hAnsi="Symbol"/>
      </w:rPr>
    </w:lvl>
    <w:lvl w:ilvl="7" w:tplc="E6D4DC5E">
      <w:start w:val="1"/>
      <w:numFmt w:val="bullet"/>
      <w:lvlText w:val="o"/>
      <w:lvlJc w:val="left"/>
      <w:pPr>
        <w:tabs>
          <w:tab w:val="num" w:pos="5760"/>
        </w:tabs>
        <w:ind w:left="5760" w:hanging="360"/>
      </w:pPr>
      <w:rPr>
        <w:rFonts w:ascii="Courier New" w:hAnsi="Courier New"/>
      </w:rPr>
    </w:lvl>
    <w:lvl w:ilvl="8" w:tplc="BBC289F8">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B748BEEC">
      <w:start w:val="1"/>
      <w:numFmt w:val="bullet"/>
      <w:lvlText w:val=""/>
      <w:lvlPicBulletId w:val="0"/>
      <w:lvlJc w:val="left"/>
      <w:pPr>
        <w:ind w:left="720" w:hanging="360"/>
      </w:pPr>
      <w:rPr>
        <w:rFonts w:ascii="Symbol" w:hAnsi="Symbol"/>
        <w:sz w:val="30"/>
      </w:rPr>
    </w:lvl>
    <w:lvl w:ilvl="1" w:tplc="1D80050A">
      <w:start w:val="1"/>
      <w:numFmt w:val="bullet"/>
      <w:lvlText w:val="o"/>
      <w:lvlJc w:val="left"/>
      <w:pPr>
        <w:tabs>
          <w:tab w:val="num" w:pos="1440"/>
        </w:tabs>
        <w:ind w:left="1440" w:hanging="360"/>
      </w:pPr>
      <w:rPr>
        <w:rFonts w:ascii="Courier New" w:hAnsi="Courier New"/>
      </w:rPr>
    </w:lvl>
    <w:lvl w:ilvl="2" w:tplc="D4542768">
      <w:start w:val="1"/>
      <w:numFmt w:val="bullet"/>
      <w:lvlText w:val=""/>
      <w:lvlJc w:val="left"/>
      <w:pPr>
        <w:tabs>
          <w:tab w:val="num" w:pos="2160"/>
        </w:tabs>
        <w:ind w:left="2160" w:hanging="360"/>
      </w:pPr>
      <w:rPr>
        <w:rFonts w:ascii="Wingdings" w:hAnsi="Wingdings"/>
      </w:rPr>
    </w:lvl>
    <w:lvl w:ilvl="3" w:tplc="3FC276DC">
      <w:start w:val="1"/>
      <w:numFmt w:val="bullet"/>
      <w:lvlText w:val=""/>
      <w:lvlJc w:val="left"/>
      <w:pPr>
        <w:tabs>
          <w:tab w:val="num" w:pos="2880"/>
        </w:tabs>
        <w:ind w:left="2880" w:hanging="360"/>
      </w:pPr>
      <w:rPr>
        <w:rFonts w:ascii="Symbol" w:hAnsi="Symbol"/>
      </w:rPr>
    </w:lvl>
    <w:lvl w:ilvl="4" w:tplc="5F42E400">
      <w:start w:val="1"/>
      <w:numFmt w:val="bullet"/>
      <w:lvlText w:val="o"/>
      <w:lvlJc w:val="left"/>
      <w:pPr>
        <w:tabs>
          <w:tab w:val="num" w:pos="3600"/>
        </w:tabs>
        <w:ind w:left="3600" w:hanging="360"/>
      </w:pPr>
      <w:rPr>
        <w:rFonts w:ascii="Courier New" w:hAnsi="Courier New"/>
      </w:rPr>
    </w:lvl>
    <w:lvl w:ilvl="5" w:tplc="6B04D2C6">
      <w:start w:val="1"/>
      <w:numFmt w:val="bullet"/>
      <w:lvlText w:val=""/>
      <w:lvlJc w:val="left"/>
      <w:pPr>
        <w:tabs>
          <w:tab w:val="num" w:pos="4320"/>
        </w:tabs>
        <w:ind w:left="4320" w:hanging="360"/>
      </w:pPr>
      <w:rPr>
        <w:rFonts w:ascii="Wingdings" w:hAnsi="Wingdings"/>
      </w:rPr>
    </w:lvl>
    <w:lvl w:ilvl="6" w:tplc="A4F61508">
      <w:start w:val="1"/>
      <w:numFmt w:val="bullet"/>
      <w:lvlText w:val=""/>
      <w:lvlJc w:val="left"/>
      <w:pPr>
        <w:tabs>
          <w:tab w:val="num" w:pos="5040"/>
        </w:tabs>
        <w:ind w:left="5040" w:hanging="360"/>
      </w:pPr>
      <w:rPr>
        <w:rFonts w:ascii="Symbol" w:hAnsi="Symbol"/>
      </w:rPr>
    </w:lvl>
    <w:lvl w:ilvl="7" w:tplc="2438E172">
      <w:start w:val="1"/>
      <w:numFmt w:val="bullet"/>
      <w:lvlText w:val="o"/>
      <w:lvlJc w:val="left"/>
      <w:pPr>
        <w:tabs>
          <w:tab w:val="num" w:pos="5760"/>
        </w:tabs>
        <w:ind w:left="5760" w:hanging="360"/>
      </w:pPr>
      <w:rPr>
        <w:rFonts w:ascii="Courier New" w:hAnsi="Courier New"/>
      </w:rPr>
    </w:lvl>
    <w:lvl w:ilvl="8" w:tplc="72186DC8">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323A575E">
      <w:start w:val="1"/>
      <w:numFmt w:val="bullet"/>
      <w:lvlText w:val=""/>
      <w:lvlJc w:val="left"/>
      <w:pPr>
        <w:ind w:left="720" w:hanging="360"/>
      </w:pPr>
      <w:rPr>
        <w:rFonts w:ascii="Symbol" w:hAnsi="Symbol"/>
        <w:b w:val="0"/>
        <w:bCs w:val="0"/>
      </w:rPr>
    </w:lvl>
    <w:lvl w:ilvl="1" w:tplc="4CE09418">
      <w:start w:val="1"/>
      <w:numFmt w:val="bullet"/>
      <w:lvlText w:val="o"/>
      <w:lvlJc w:val="left"/>
      <w:pPr>
        <w:tabs>
          <w:tab w:val="num" w:pos="1440"/>
        </w:tabs>
        <w:ind w:left="1440" w:hanging="360"/>
      </w:pPr>
      <w:rPr>
        <w:rFonts w:ascii="Courier New" w:hAnsi="Courier New"/>
      </w:rPr>
    </w:lvl>
    <w:lvl w:ilvl="2" w:tplc="F466A390">
      <w:start w:val="1"/>
      <w:numFmt w:val="bullet"/>
      <w:lvlText w:val=""/>
      <w:lvlJc w:val="left"/>
      <w:pPr>
        <w:tabs>
          <w:tab w:val="num" w:pos="2160"/>
        </w:tabs>
        <w:ind w:left="2160" w:hanging="360"/>
      </w:pPr>
      <w:rPr>
        <w:rFonts w:ascii="Wingdings" w:hAnsi="Wingdings"/>
      </w:rPr>
    </w:lvl>
    <w:lvl w:ilvl="3" w:tplc="649641CE">
      <w:start w:val="1"/>
      <w:numFmt w:val="bullet"/>
      <w:lvlText w:val=""/>
      <w:lvlJc w:val="left"/>
      <w:pPr>
        <w:tabs>
          <w:tab w:val="num" w:pos="2880"/>
        </w:tabs>
        <w:ind w:left="2880" w:hanging="360"/>
      </w:pPr>
      <w:rPr>
        <w:rFonts w:ascii="Symbol" w:hAnsi="Symbol"/>
      </w:rPr>
    </w:lvl>
    <w:lvl w:ilvl="4" w:tplc="D48EE452">
      <w:start w:val="1"/>
      <w:numFmt w:val="bullet"/>
      <w:lvlText w:val="o"/>
      <w:lvlJc w:val="left"/>
      <w:pPr>
        <w:tabs>
          <w:tab w:val="num" w:pos="3600"/>
        </w:tabs>
        <w:ind w:left="3600" w:hanging="360"/>
      </w:pPr>
      <w:rPr>
        <w:rFonts w:ascii="Courier New" w:hAnsi="Courier New"/>
      </w:rPr>
    </w:lvl>
    <w:lvl w:ilvl="5" w:tplc="B4745286">
      <w:start w:val="1"/>
      <w:numFmt w:val="bullet"/>
      <w:lvlText w:val=""/>
      <w:lvlJc w:val="left"/>
      <w:pPr>
        <w:tabs>
          <w:tab w:val="num" w:pos="4320"/>
        </w:tabs>
        <w:ind w:left="4320" w:hanging="360"/>
      </w:pPr>
      <w:rPr>
        <w:rFonts w:ascii="Wingdings" w:hAnsi="Wingdings"/>
      </w:rPr>
    </w:lvl>
    <w:lvl w:ilvl="6" w:tplc="5786434E">
      <w:start w:val="1"/>
      <w:numFmt w:val="bullet"/>
      <w:lvlText w:val=""/>
      <w:lvlJc w:val="left"/>
      <w:pPr>
        <w:tabs>
          <w:tab w:val="num" w:pos="5040"/>
        </w:tabs>
        <w:ind w:left="5040" w:hanging="360"/>
      </w:pPr>
      <w:rPr>
        <w:rFonts w:ascii="Symbol" w:hAnsi="Symbol"/>
      </w:rPr>
    </w:lvl>
    <w:lvl w:ilvl="7" w:tplc="86C6CF2C">
      <w:start w:val="1"/>
      <w:numFmt w:val="bullet"/>
      <w:lvlText w:val="o"/>
      <w:lvlJc w:val="left"/>
      <w:pPr>
        <w:tabs>
          <w:tab w:val="num" w:pos="5760"/>
        </w:tabs>
        <w:ind w:left="5760" w:hanging="360"/>
      </w:pPr>
      <w:rPr>
        <w:rFonts w:ascii="Courier New" w:hAnsi="Courier New"/>
      </w:rPr>
    </w:lvl>
    <w:lvl w:ilvl="8" w:tplc="7F9E41BE">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22104A4E">
      <w:start w:val="1"/>
      <w:numFmt w:val="bullet"/>
      <w:lvlText w:val=""/>
      <w:lvlPicBulletId w:val="0"/>
      <w:lvlJc w:val="left"/>
      <w:pPr>
        <w:ind w:left="720" w:hanging="360"/>
      </w:pPr>
      <w:rPr>
        <w:rFonts w:ascii="Symbol" w:hAnsi="Symbol"/>
        <w:sz w:val="30"/>
      </w:rPr>
    </w:lvl>
    <w:lvl w:ilvl="1" w:tplc="0F92B532">
      <w:start w:val="1"/>
      <w:numFmt w:val="bullet"/>
      <w:lvlText w:val="o"/>
      <w:lvlJc w:val="left"/>
      <w:pPr>
        <w:tabs>
          <w:tab w:val="num" w:pos="1440"/>
        </w:tabs>
        <w:ind w:left="1440" w:hanging="360"/>
      </w:pPr>
      <w:rPr>
        <w:rFonts w:ascii="Courier New" w:hAnsi="Courier New"/>
      </w:rPr>
    </w:lvl>
    <w:lvl w:ilvl="2" w:tplc="B5167A18">
      <w:start w:val="1"/>
      <w:numFmt w:val="bullet"/>
      <w:lvlText w:val=""/>
      <w:lvlJc w:val="left"/>
      <w:pPr>
        <w:tabs>
          <w:tab w:val="num" w:pos="2160"/>
        </w:tabs>
        <w:ind w:left="2160" w:hanging="360"/>
      </w:pPr>
      <w:rPr>
        <w:rFonts w:ascii="Wingdings" w:hAnsi="Wingdings"/>
      </w:rPr>
    </w:lvl>
    <w:lvl w:ilvl="3" w:tplc="61A2D878">
      <w:start w:val="1"/>
      <w:numFmt w:val="bullet"/>
      <w:lvlText w:val=""/>
      <w:lvlJc w:val="left"/>
      <w:pPr>
        <w:tabs>
          <w:tab w:val="num" w:pos="2880"/>
        </w:tabs>
        <w:ind w:left="2880" w:hanging="360"/>
      </w:pPr>
      <w:rPr>
        <w:rFonts w:ascii="Symbol" w:hAnsi="Symbol"/>
      </w:rPr>
    </w:lvl>
    <w:lvl w:ilvl="4" w:tplc="F2204B4C">
      <w:start w:val="1"/>
      <w:numFmt w:val="bullet"/>
      <w:lvlText w:val="o"/>
      <w:lvlJc w:val="left"/>
      <w:pPr>
        <w:tabs>
          <w:tab w:val="num" w:pos="3600"/>
        </w:tabs>
        <w:ind w:left="3600" w:hanging="360"/>
      </w:pPr>
      <w:rPr>
        <w:rFonts w:ascii="Courier New" w:hAnsi="Courier New"/>
      </w:rPr>
    </w:lvl>
    <w:lvl w:ilvl="5" w:tplc="F650F874">
      <w:start w:val="1"/>
      <w:numFmt w:val="bullet"/>
      <w:lvlText w:val=""/>
      <w:lvlJc w:val="left"/>
      <w:pPr>
        <w:tabs>
          <w:tab w:val="num" w:pos="4320"/>
        </w:tabs>
        <w:ind w:left="4320" w:hanging="360"/>
      </w:pPr>
      <w:rPr>
        <w:rFonts w:ascii="Wingdings" w:hAnsi="Wingdings"/>
      </w:rPr>
    </w:lvl>
    <w:lvl w:ilvl="6" w:tplc="22C89E10">
      <w:start w:val="1"/>
      <w:numFmt w:val="bullet"/>
      <w:lvlText w:val=""/>
      <w:lvlJc w:val="left"/>
      <w:pPr>
        <w:tabs>
          <w:tab w:val="num" w:pos="5040"/>
        </w:tabs>
        <w:ind w:left="5040" w:hanging="360"/>
      </w:pPr>
      <w:rPr>
        <w:rFonts w:ascii="Symbol" w:hAnsi="Symbol"/>
      </w:rPr>
    </w:lvl>
    <w:lvl w:ilvl="7" w:tplc="408EDD7A">
      <w:start w:val="1"/>
      <w:numFmt w:val="bullet"/>
      <w:lvlText w:val="o"/>
      <w:lvlJc w:val="left"/>
      <w:pPr>
        <w:tabs>
          <w:tab w:val="num" w:pos="5760"/>
        </w:tabs>
        <w:ind w:left="5760" w:hanging="360"/>
      </w:pPr>
      <w:rPr>
        <w:rFonts w:ascii="Courier New" w:hAnsi="Courier New"/>
      </w:rPr>
    </w:lvl>
    <w:lvl w:ilvl="8" w:tplc="39E69954">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2F3A300E">
      <w:start w:val="1"/>
      <w:numFmt w:val="bullet"/>
      <w:lvlText w:val=""/>
      <w:lvlPicBulletId w:val="0"/>
      <w:lvlJc w:val="left"/>
      <w:pPr>
        <w:ind w:left="720" w:hanging="360"/>
      </w:pPr>
      <w:rPr>
        <w:rFonts w:ascii="Symbol" w:hAnsi="Symbol"/>
        <w:sz w:val="30"/>
      </w:rPr>
    </w:lvl>
    <w:lvl w:ilvl="1" w:tplc="F592742E">
      <w:start w:val="1"/>
      <w:numFmt w:val="bullet"/>
      <w:lvlText w:val="o"/>
      <w:lvlJc w:val="left"/>
      <w:pPr>
        <w:tabs>
          <w:tab w:val="num" w:pos="1440"/>
        </w:tabs>
        <w:ind w:left="1440" w:hanging="360"/>
      </w:pPr>
      <w:rPr>
        <w:rFonts w:ascii="Courier New" w:hAnsi="Courier New"/>
      </w:rPr>
    </w:lvl>
    <w:lvl w:ilvl="2" w:tplc="663EB6EC">
      <w:start w:val="1"/>
      <w:numFmt w:val="bullet"/>
      <w:lvlText w:val=""/>
      <w:lvlJc w:val="left"/>
      <w:pPr>
        <w:tabs>
          <w:tab w:val="num" w:pos="2160"/>
        </w:tabs>
        <w:ind w:left="2160" w:hanging="360"/>
      </w:pPr>
      <w:rPr>
        <w:rFonts w:ascii="Wingdings" w:hAnsi="Wingdings"/>
      </w:rPr>
    </w:lvl>
    <w:lvl w:ilvl="3" w:tplc="F3A6C2EE">
      <w:start w:val="1"/>
      <w:numFmt w:val="bullet"/>
      <w:lvlText w:val=""/>
      <w:lvlJc w:val="left"/>
      <w:pPr>
        <w:tabs>
          <w:tab w:val="num" w:pos="2880"/>
        </w:tabs>
        <w:ind w:left="2880" w:hanging="360"/>
      </w:pPr>
      <w:rPr>
        <w:rFonts w:ascii="Symbol" w:hAnsi="Symbol"/>
      </w:rPr>
    </w:lvl>
    <w:lvl w:ilvl="4" w:tplc="D10A03B6">
      <w:start w:val="1"/>
      <w:numFmt w:val="bullet"/>
      <w:lvlText w:val="o"/>
      <w:lvlJc w:val="left"/>
      <w:pPr>
        <w:tabs>
          <w:tab w:val="num" w:pos="3600"/>
        </w:tabs>
        <w:ind w:left="3600" w:hanging="360"/>
      </w:pPr>
      <w:rPr>
        <w:rFonts w:ascii="Courier New" w:hAnsi="Courier New"/>
      </w:rPr>
    </w:lvl>
    <w:lvl w:ilvl="5" w:tplc="A38015B6">
      <w:start w:val="1"/>
      <w:numFmt w:val="bullet"/>
      <w:lvlText w:val=""/>
      <w:lvlJc w:val="left"/>
      <w:pPr>
        <w:tabs>
          <w:tab w:val="num" w:pos="4320"/>
        </w:tabs>
        <w:ind w:left="4320" w:hanging="360"/>
      </w:pPr>
      <w:rPr>
        <w:rFonts w:ascii="Wingdings" w:hAnsi="Wingdings"/>
      </w:rPr>
    </w:lvl>
    <w:lvl w:ilvl="6" w:tplc="281658D6">
      <w:start w:val="1"/>
      <w:numFmt w:val="bullet"/>
      <w:lvlText w:val=""/>
      <w:lvlJc w:val="left"/>
      <w:pPr>
        <w:tabs>
          <w:tab w:val="num" w:pos="5040"/>
        </w:tabs>
        <w:ind w:left="5040" w:hanging="360"/>
      </w:pPr>
      <w:rPr>
        <w:rFonts w:ascii="Symbol" w:hAnsi="Symbol"/>
      </w:rPr>
    </w:lvl>
    <w:lvl w:ilvl="7" w:tplc="6E680F42">
      <w:start w:val="1"/>
      <w:numFmt w:val="bullet"/>
      <w:lvlText w:val="o"/>
      <w:lvlJc w:val="left"/>
      <w:pPr>
        <w:tabs>
          <w:tab w:val="num" w:pos="5760"/>
        </w:tabs>
        <w:ind w:left="5760" w:hanging="360"/>
      </w:pPr>
      <w:rPr>
        <w:rFonts w:ascii="Courier New" w:hAnsi="Courier New"/>
      </w:rPr>
    </w:lvl>
    <w:lvl w:ilvl="8" w:tplc="A54022F6">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9564A556">
      <w:start w:val="1"/>
      <w:numFmt w:val="bullet"/>
      <w:lvlText w:val=""/>
      <w:lvlPicBulletId w:val="0"/>
      <w:lvlJc w:val="left"/>
      <w:pPr>
        <w:ind w:left="720" w:hanging="360"/>
      </w:pPr>
      <w:rPr>
        <w:rFonts w:ascii="Symbol" w:hAnsi="Symbol"/>
        <w:sz w:val="30"/>
      </w:rPr>
    </w:lvl>
    <w:lvl w:ilvl="1" w:tplc="5A9CA68A">
      <w:start w:val="1"/>
      <w:numFmt w:val="bullet"/>
      <w:lvlText w:val="o"/>
      <w:lvlJc w:val="left"/>
      <w:pPr>
        <w:tabs>
          <w:tab w:val="num" w:pos="1440"/>
        </w:tabs>
        <w:ind w:left="1440" w:hanging="360"/>
      </w:pPr>
      <w:rPr>
        <w:rFonts w:ascii="Courier New" w:hAnsi="Courier New"/>
      </w:rPr>
    </w:lvl>
    <w:lvl w:ilvl="2" w:tplc="7F26569C">
      <w:start w:val="1"/>
      <w:numFmt w:val="bullet"/>
      <w:lvlText w:val=""/>
      <w:lvlJc w:val="left"/>
      <w:pPr>
        <w:tabs>
          <w:tab w:val="num" w:pos="2160"/>
        </w:tabs>
        <w:ind w:left="2160" w:hanging="360"/>
      </w:pPr>
      <w:rPr>
        <w:rFonts w:ascii="Wingdings" w:hAnsi="Wingdings"/>
      </w:rPr>
    </w:lvl>
    <w:lvl w:ilvl="3" w:tplc="03A426CA">
      <w:start w:val="1"/>
      <w:numFmt w:val="bullet"/>
      <w:lvlText w:val=""/>
      <w:lvlJc w:val="left"/>
      <w:pPr>
        <w:tabs>
          <w:tab w:val="num" w:pos="2880"/>
        </w:tabs>
        <w:ind w:left="2880" w:hanging="360"/>
      </w:pPr>
      <w:rPr>
        <w:rFonts w:ascii="Symbol" w:hAnsi="Symbol"/>
      </w:rPr>
    </w:lvl>
    <w:lvl w:ilvl="4" w:tplc="7C7AF492">
      <w:start w:val="1"/>
      <w:numFmt w:val="bullet"/>
      <w:lvlText w:val="o"/>
      <w:lvlJc w:val="left"/>
      <w:pPr>
        <w:tabs>
          <w:tab w:val="num" w:pos="3600"/>
        </w:tabs>
        <w:ind w:left="3600" w:hanging="360"/>
      </w:pPr>
      <w:rPr>
        <w:rFonts w:ascii="Courier New" w:hAnsi="Courier New"/>
      </w:rPr>
    </w:lvl>
    <w:lvl w:ilvl="5" w:tplc="241EF180">
      <w:start w:val="1"/>
      <w:numFmt w:val="bullet"/>
      <w:lvlText w:val=""/>
      <w:lvlJc w:val="left"/>
      <w:pPr>
        <w:tabs>
          <w:tab w:val="num" w:pos="4320"/>
        </w:tabs>
        <w:ind w:left="4320" w:hanging="360"/>
      </w:pPr>
      <w:rPr>
        <w:rFonts w:ascii="Wingdings" w:hAnsi="Wingdings"/>
      </w:rPr>
    </w:lvl>
    <w:lvl w:ilvl="6" w:tplc="3E8CCFAC">
      <w:start w:val="1"/>
      <w:numFmt w:val="bullet"/>
      <w:lvlText w:val=""/>
      <w:lvlJc w:val="left"/>
      <w:pPr>
        <w:tabs>
          <w:tab w:val="num" w:pos="5040"/>
        </w:tabs>
        <w:ind w:left="5040" w:hanging="360"/>
      </w:pPr>
      <w:rPr>
        <w:rFonts w:ascii="Symbol" w:hAnsi="Symbol"/>
      </w:rPr>
    </w:lvl>
    <w:lvl w:ilvl="7" w:tplc="9780AEFE">
      <w:start w:val="1"/>
      <w:numFmt w:val="bullet"/>
      <w:lvlText w:val="o"/>
      <w:lvlJc w:val="left"/>
      <w:pPr>
        <w:tabs>
          <w:tab w:val="num" w:pos="5760"/>
        </w:tabs>
        <w:ind w:left="5760" w:hanging="360"/>
      </w:pPr>
      <w:rPr>
        <w:rFonts w:ascii="Courier New" w:hAnsi="Courier New"/>
      </w:rPr>
    </w:lvl>
    <w:lvl w:ilvl="8" w:tplc="B7501192">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3AA438AA">
      <w:start w:val="1"/>
      <w:numFmt w:val="bullet"/>
      <w:lvlText w:val=""/>
      <w:lvlPicBulletId w:val="0"/>
      <w:lvlJc w:val="left"/>
      <w:pPr>
        <w:ind w:left="720" w:hanging="360"/>
      </w:pPr>
      <w:rPr>
        <w:rFonts w:ascii="Symbol" w:hAnsi="Symbol"/>
        <w:sz w:val="30"/>
      </w:rPr>
    </w:lvl>
    <w:lvl w:ilvl="1" w:tplc="462202B4">
      <w:start w:val="1"/>
      <w:numFmt w:val="bullet"/>
      <w:lvlText w:val="o"/>
      <w:lvlJc w:val="left"/>
      <w:pPr>
        <w:tabs>
          <w:tab w:val="num" w:pos="1440"/>
        </w:tabs>
        <w:ind w:left="1440" w:hanging="360"/>
      </w:pPr>
      <w:rPr>
        <w:rFonts w:ascii="Courier New" w:hAnsi="Courier New"/>
      </w:rPr>
    </w:lvl>
    <w:lvl w:ilvl="2" w:tplc="FC945256">
      <w:start w:val="1"/>
      <w:numFmt w:val="bullet"/>
      <w:lvlText w:val=""/>
      <w:lvlJc w:val="left"/>
      <w:pPr>
        <w:tabs>
          <w:tab w:val="num" w:pos="2160"/>
        </w:tabs>
        <w:ind w:left="2160" w:hanging="360"/>
      </w:pPr>
      <w:rPr>
        <w:rFonts w:ascii="Wingdings" w:hAnsi="Wingdings"/>
      </w:rPr>
    </w:lvl>
    <w:lvl w:ilvl="3" w:tplc="16729B1C">
      <w:start w:val="1"/>
      <w:numFmt w:val="bullet"/>
      <w:lvlText w:val=""/>
      <w:lvlJc w:val="left"/>
      <w:pPr>
        <w:tabs>
          <w:tab w:val="num" w:pos="2880"/>
        </w:tabs>
        <w:ind w:left="2880" w:hanging="360"/>
      </w:pPr>
      <w:rPr>
        <w:rFonts w:ascii="Symbol" w:hAnsi="Symbol"/>
      </w:rPr>
    </w:lvl>
    <w:lvl w:ilvl="4" w:tplc="1A62A198">
      <w:start w:val="1"/>
      <w:numFmt w:val="bullet"/>
      <w:lvlText w:val="o"/>
      <w:lvlJc w:val="left"/>
      <w:pPr>
        <w:tabs>
          <w:tab w:val="num" w:pos="3600"/>
        </w:tabs>
        <w:ind w:left="3600" w:hanging="360"/>
      </w:pPr>
      <w:rPr>
        <w:rFonts w:ascii="Courier New" w:hAnsi="Courier New"/>
      </w:rPr>
    </w:lvl>
    <w:lvl w:ilvl="5" w:tplc="C50A9A9A">
      <w:start w:val="1"/>
      <w:numFmt w:val="bullet"/>
      <w:lvlText w:val=""/>
      <w:lvlJc w:val="left"/>
      <w:pPr>
        <w:tabs>
          <w:tab w:val="num" w:pos="4320"/>
        </w:tabs>
        <w:ind w:left="4320" w:hanging="360"/>
      </w:pPr>
      <w:rPr>
        <w:rFonts w:ascii="Wingdings" w:hAnsi="Wingdings"/>
      </w:rPr>
    </w:lvl>
    <w:lvl w:ilvl="6" w:tplc="8D22B5CA">
      <w:start w:val="1"/>
      <w:numFmt w:val="bullet"/>
      <w:lvlText w:val=""/>
      <w:lvlJc w:val="left"/>
      <w:pPr>
        <w:tabs>
          <w:tab w:val="num" w:pos="5040"/>
        </w:tabs>
        <w:ind w:left="5040" w:hanging="360"/>
      </w:pPr>
      <w:rPr>
        <w:rFonts w:ascii="Symbol" w:hAnsi="Symbol"/>
      </w:rPr>
    </w:lvl>
    <w:lvl w:ilvl="7" w:tplc="868407AC">
      <w:start w:val="1"/>
      <w:numFmt w:val="bullet"/>
      <w:lvlText w:val="o"/>
      <w:lvlJc w:val="left"/>
      <w:pPr>
        <w:tabs>
          <w:tab w:val="num" w:pos="5760"/>
        </w:tabs>
        <w:ind w:left="5760" w:hanging="360"/>
      </w:pPr>
      <w:rPr>
        <w:rFonts w:ascii="Courier New" w:hAnsi="Courier New"/>
      </w:rPr>
    </w:lvl>
    <w:lvl w:ilvl="8" w:tplc="9C5040F0">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9CF61246">
      <w:start w:val="1"/>
      <w:numFmt w:val="bullet"/>
      <w:lvlText w:val=""/>
      <w:lvlPicBulletId w:val="0"/>
      <w:lvlJc w:val="left"/>
      <w:pPr>
        <w:ind w:left="720" w:hanging="360"/>
      </w:pPr>
      <w:rPr>
        <w:rFonts w:ascii="Symbol" w:hAnsi="Symbol"/>
        <w:sz w:val="30"/>
      </w:rPr>
    </w:lvl>
    <w:lvl w:ilvl="1" w:tplc="6E2E4FA6">
      <w:start w:val="1"/>
      <w:numFmt w:val="bullet"/>
      <w:lvlText w:val="o"/>
      <w:lvlJc w:val="left"/>
      <w:pPr>
        <w:tabs>
          <w:tab w:val="num" w:pos="1440"/>
        </w:tabs>
        <w:ind w:left="1440" w:hanging="360"/>
      </w:pPr>
      <w:rPr>
        <w:rFonts w:ascii="Courier New" w:hAnsi="Courier New"/>
      </w:rPr>
    </w:lvl>
    <w:lvl w:ilvl="2" w:tplc="FD4CDA2C">
      <w:start w:val="1"/>
      <w:numFmt w:val="bullet"/>
      <w:lvlText w:val=""/>
      <w:lvlJc w:val="left"/>
      <w:pPr>
        <w:tabs>
          <w:tab w:val="num" w:pos="2160"/>
        </w:tabs>
        <w:ind w:left="2160" w:hanging="360"/>
      </w:pPr>
      <w:rPr>
        <w:rFonts w:ascii="Wingdings" w:hAnsi="Wingdings"/>
      </w:rPr>
    </w:lvl>
    <w:lvl w:ilvl="3" w:tplc="79A2BDA2">
      <w:start w:val="1"/>
      <w:numFmt w:val="bullet"/>
      <w:lvlText w:val=""/>
      <w:lvlJc w:val="left"/>
      <w:pPr>
        <w:tabs>
          <w:tab w:val="num" w:pos="2880"/>
        </w:tabs>
        <w:ind w:left="2880" w:hanging="360"/>
      </w:pPr>
      <w:rPr>
        <w:rFonts w:ascii="Symbol" w:hAnsi="Symbol"/>
      </w:rPr>
    </w:lvl>
    <w:lvl w:ilvl="4" w:tplc="8F78997E">
      <w:start w:val="1"/>
      <w:numFmt w:val="bullet"/>
      <w:lvlText w:val="o"/>
      <w:lvlJc w:val="left"/>
      <w:pPr>
        <w:tabs>
          <w:tab w:val="num" w:pos="3600"/>
        </w:tabs>
        <w:ind w:left="3600" w:hanging="360"/>
      </w:pPr>
      <w:rPr>
        <w:rFonts w:ascii="Courier New" w:hAnsi="Courier New"/>
      </w:rPr>
    </w:lvl>
    <w:lvl w:ilvl="5" w:tplc="11F663AC">
      <w:start w:val="1"/>
      <w:numFmt w:val="bullet"/>
      <w:lvlText w:val=""/>
      <w:lvlJc w:val="left"/>
      <w:pPr>
        <w:tabs>
          <w:tab w:val="num" w:pos="4320"/>
        </w:tabs>
        <w:ind w:left="4320" w:hanging="360"/>
      </w:pPr>
      <w:rPr>
        <w:rFonts w:ascii="Wingdings" w:hAnsi="Wingdings"/>
      </w:rPr>
    </w:lvl>
    <w:lvl w:ilvl="6" w:tplc="1D34CA90">
      <w:start w:val="1"/>
      <w:numFmt w:val="bullet"/>
      <w:lvlText w:val=""/>
      <w:lvlJc w:val="left"/>
      <w:pPr>
        <w:tabs>
          <w:tab w:val="num" w:pos="5040"/>
        </w:tabs>
        <w:ind w:left="5040" w:hanging="360"/>
      </w:pPr>
      <w:rPr>
        <w:rFonts w:ascii="Symbol" w:hAnsi="Symbol"/>
      </w:rPr>
    </w:lvl>
    <w:lvl w:ilvl="7" w:tplc="72163488">
      <w:start w:val="1"/>
      <w:numFmt w:val="bullet"/>
      <w:lvlText w:val="o"/>
      <w:lvlJc w:val="left"/>
      <w:pPr>
        <w:tabs>
          <w:tab w:val="num" w:pos="5760"/>
        </w:tabs>
        <w:ind w:left="5760" w:hanging="360"/>
      </w:pPr>
      <w:rPr>
        <w:rFonts w:ascii="Courier New" w:hAnsi="Courier New"/>
      </w:rPr>
    </w:lvl>
    <w:lvl w:ilvl="8" w:tplc="9CA630C6">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multilevel"/>
    <w:tmpl w:val="000000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00000013"/>
    <w:multiLevelType w:val="hybridMultilevel"/>
    <w:tmpl w:val="00000013"/>
    <w:lvl w:ilvl="0" w:tplc="EEFE06D8">
      <w:start w:val="1"/>
      <w:numFmt w:val="bullet"/>
      <w:lvlText w:val=""/>
      <w:lvlPicBulletId w:val="0"/>
      <w:lvlJc w:val="left"/>
      <w:pPr>
        <w:ind w:left="720" w:hanging="360"/>
      </w:pPr>
      <w:rPr>
        <w:rFonts w:ascii="Symbol" w:hAnsi="Symbol"/>
        <w:sz w:val="30"/>
      </w:rPr>
    </w:lvl>
    <w:lvl w:ilvl="1" w:tplc="E28A8126">
      <w:start w:val="1"/>
      <w:numFmt w:val="bullet"/>
      <w:lvlText w:val="o"/>
      <w:lvlJc w:val="left"/>
      <w:pPr>
        <w:tabs>
          <w:tab w:val="num" w:pos="1440"/>
        </w:tabs>
        <w:ind w:left="1440" w:hanging="360"/>
      </w:pPr>
      <w:rPr>
        <w:rFonts w:ascii="Courier New" w:hAnsi="Courier New"/>
      </w:rPr>
    </w:lvl>
    <w:lvl w:ilvl="2" w:tplc="2FECE650">
      <w:start w:val="1"/>
      <w:numFmt w:val="bullet"/>
      <w:lvlText w:val=""/>
      <w:lvlJc w:val="left"/>
      <w:pPr>
        <w:tabs>
          <w:tab w:val="num" w:pos="2160"/>
        </w:tabs>
        <w:ind w:left="2160" w:hanging="360"/>
      </w:pPr>
      <w:rPr>
        <w:rFonts w:ascii="Wingdings" w:hAnsi="Wingdings"/>
      </w:rPr>
    </w:lvl>
    <w:lvl w:ilvl="3" w:tplc="34505EEE">
      <w:start w:val="1"/>
      <w:numFmt w:val="bullet"/>
      <w:lvlText w:val=""/>
      <w:lvlJc w:val="left"/>
      <w:pPr>
        <w:tabs>
          <w:tab w:val="num" w:pos="2880"/>
        </w:tabs>
        <w:ind w:left="2880" w:hanging="360"/>
      </w:pPr>
      <w:rPr>
        <w:rFonts w:ascii="Symbol" w:hAnsi="Symbol"/>
      </w:rPr>
    </w:lvl>
    <w:lvl w:ilvl="4" w:tplc="6A94156E">
      <w:start w:val="1"/>
      <w:numFmt w:val="bullet"/>
      <w:lvlText w:val="o"/>
      <w:lvlJc w:val="left"/>
      <w:pPr>
        <w:tabs>
          <w:tab w:val="num" w:pos="3600"/>
        </w:tabs>
        <w:ind w:left="3600" w:hanging="360"/>
      </w:pPr>
      <w:rPr>
        <w:rFonts w:ascii="Courier New" w:hAnsi="Courier New"/>
      </w:rPr>
    </w:lvl>
    <w:lvl w:ilvl="5" w:tplc="6462A250">
      <w:start w:val="1"/>
      <w:numFmt w:val="bullet"/>
      <w:lvlText w:val=""/>
      <w:lvlJc w:val="left"/>
      <w:pPr>
        <w:tabs>
          <w:tab w:val="num" w:pos="4320"/>
        </w:tabs>
        <w:ind w:left="4320" w:hanging="360"/>
      </w:pPr>
      <w:rPr>
        <w:rFonts w:ascii="Wingdings" w:hAnsi="Wingdings"/>
      </w:rPr>
    </w:lvl>
    <w:lvl w:ilvl="6" w:tplc="74F433AE">
      <w:start w:val="1"/>
      <w:numFmt w:val="bullet"/>
      <w:lvlText w:val=""/>
      <w:lvlJc w:val="left"/>
      <w:pPr>
        <w:tabs>
          <w:tab w:val="num" w:pos="5040"/>
        </w:tabs>
        <w:ind w:left="5040" w:hanging="360"/>
      </w:pPr>
      <w:rPr>
        <w:rFonts w:ascii="Symbol" w:hAnsi="Symbol"/>
      </w:rPr>
    </w:lvl>
    <w:lvl w:ilvl="7" w:tplc="F69C5D08">
      <w:start w:val="1"/>
      <w:numFmt w:val="bullet"/>
      <w:lvlText w:val="o"/>
      <w:lvlJc w:val="left"/>
      <w:pPr>
        <w:tabs>
          <w:tab w:val="num" w:pos="5760"/>
        </w:tabs>
        <w:ind w:left="5760" w:hanging="360"/>
      </w:pPr>
      <w:rPr>
        <w:rFonts w:ascii="Courier New" w:hAnsi="Courier New"/>
      </w:rPr>
    </w:lvl>
    <w:lvl w:ilvl="8" w:tplc="5D3C21F8">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D8689DB8">
      <w:start w:val="1"/>
      <w:numFmt w:val="bullet"/>
      <w:lvlText w:val=""/>
      <w:lvlPicBulletId w:val="0"/>
      <w:lvlJc w:val="left"/>
      <w:pPr>
        <w:ind w:left="720" w:hanging="360"/>
      </w:pPr>
      <w:rPr>
        <w:rFonts w:ascii="Symbol" w:hAnsi="Symbol"/>
        <w:sz w:val="30"/>
      </w:rPr>
    </w:lvl>
    <w:lvl w:ilvl="1" w:tplc="4C34C4AE">
      <w:start w:val="1"/>
      <w:numFmt w:val="bullet"/>
      <w:lvlText w:val="o"/>
      <w:lvlJc w:val="left"/>
      <w:pPr>
        <w:tabs>
          <w:tab w:val="num" w:pos="1440"/>
        </w:tabs>
        <w:ind w:left="1440" w:hanging="360"/>
      </w:pPr>
      <w:rPr>
        <w:rFonts w:ascii="Courier New" w:hAnsi="Courier New"/>
      </w:rPr>
    </w:lvl>
    <w:lvl w:ilvl="2" w:tplc="F98876EE">
      <w:start w:val="1"/>
      <w:numFmt w:val="bullet"/>
      <w:lvlText w:val=""/>
      <w:lvlJc w:val="left"/>
      <w:pPr>
        <w:tabs>
          <w:tab w:val="num" w:pos="2160"/>
        </w:tabs>
        <w:ind w:left="2160" w:hanging="360"/>
      </w:pPr>
      <w:rPr>
        <w:rFonts w:ascii="Wingdings" w:hAnsi="Wingdings"/>
      </w:rPr>
    </w:lvl>
    <w:lvl w:ilvl="3" w:tplc="EFE83674">
      <w:start w:val="1"/>
      <w:numFmt w:val="bullet"/>
      <w:lvlText w:val=""/>
      <w:lvlJc w:val="left"/>
      <w:pPr>
        <w:tabs>
          <w:tab w:val="num" w:pos="2880"/>
        </w:tabs>
        <w:ind w:left="2880" w:hanging="360"/>
      </w:pPr>
      <w:rPr>
        <w:rFonts w:ascii="Symbol" w:hAnsi="Symbol"/>
      </w:rPr>
    </w:lvl>
    <w:lvl w:ilvl="4" w:tplc="52120ECE">
      <w:start w:val="1"/>
      <w:numFmt w:val="bullet"/>
      <w:lvlText w:val="o"/>
      <w:lvlJc w:val="left"/>
      <w:pPr>
        <w:tabs>
          <w:tab w:val="num" w:pos="3600"/>
        </w:tabs>
        <w:ind w:left="3600" w:hanging="360"/>
      </w:pPr>
      <w:rPr>
        <w:rFonts w:ascii="Courier New" w:hAnsi="Courier New"/>
      </w:rPr>
    </w:lvl>
    <w:lvl w:ilvl="5" w:tplc="54B05230">
      <w:start w:val="1"/>
      <w:numFmt w:val="bullet"/>
      <w:lvlText w:val=""/>
      <w:lvlJc w:val="left"/>
      <w:pPr>
        <w:tabs>
          <w:tab w:val="num" w:pos="4320"/>
        </w:tabs>
        <w:ind w:left="4320" w:hanging="360"/>
      </w:pPr>
      <w:rPr>
        <w:rFonts w:ascii="Wingdings" w:hAnsi="Wingdings"/>
      </w:rPr>
    </w:lvl>
    <w:lvl w:ilvl="6" w:tplc="4EC08010">
      <w:start w:val="1"/>
      <w:numFmt w:val="bullet"/>
      <w:lvlText w:val=""/>
      <w:lvlJc w:val="left"/>
      <w:pPr>
        <w:tabs>
          <w:tab w:val="num" w:pos="5040"/>
        </w:tabs>
        <w:ind w:left="5040" w:hanging="360"/>
      </w:pPr>
      <w:rPr>
        <w:rFonts w:ascii="Symbol" w:hAnsi="Symbol"/>
      </w:rPr>
    </w:lvl>
    <w:lvl w:ilvl="7" w:tplc="482ACE30">
      <w:start w:val="1"/>
      <w:numFmt w:val="bullet"/>
      <w:lvlText w:val="o"/>
      <w:lvlJc w:val="left"/>
      <w:pPr>
        <w:tabs>
          <w:tab w:val="num" w:pos="5760"/>
        </w:tabs>
        <w:ind w:left="5760" w:hanging="360"/>
      </w:pPr>
      <w:rPr>
        <w:rFonts w:ascii="Courier New" w:hAnsi="Courier New"/>
      </w:rPr>
    </w:lvl>
    <w:lvl w:ilvl="8" w:tplc="8A021234">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5"/>
    <w:multiLevelType w:val="hybridMultilevel"/>
    <w:tmpl w:val="00000015"/>
    <w:lvl w:ilvl="0" w:tplc="184A2F82">
      <w:start w:val="1"/>
      <w:numFmt w:val="bullet"/>
      <w:lvlText w:val=""/>
      <w:lvlPicBulletId w:val="0"/>
      <w:lvlJc w:val="left"/>
      <w:pPr>
        <w:ind w:left="720" w:hanging="360"/>
      </w:pPr>
      <w:rPr>
        <w:rFonts w:ascii="Symbol" w:hAnsi="Symbol"/>
        <w:sz w:val="30"/>
      </w:rPr>
    </w:lvl>
    <w:lvl w:ilvl="1" w:tplc="EDC65816">
      <w:start w:val="1"/>
      <w:numFmt w:val="bullet"/>
      <w:lvlText w:val="o"/>
      <w:lvlJc w:val="left"/>
      <w:pPr>
        <w:tabs>
          <w:tab w:val="num" w:pos="1440"/>
        </w:tabs>
        <w:ind w:left="1440" w:hanging="360"/>
      </w:pPr>
      <w:rPr>
        <w:rFonts w:ascii="Courier New" w:hAnsi="Courier New"/>
      </w:rPr>
    </w:lvl>
    <w:lvl w:ilvl="2" w:tplc="960AA906">
      <w:start w:val="1"/>
      <w:numFmt w:val="bullet"/>
      <w:lvlText w:val=""/>
      <w:lvlJc w:val="left"/>
      <w:pPr>
        <w:tabs>
          <w:tab w:val="num" w:pos="2160"/>
        </w:tabs>
        <w:ind w:left="2160" w:hanging="360"/>
      </w:pPr>
      <w:rPr>
        <w:rFonts w:ascii="Wingdings" w:hAnsi="Wingdings"/>
      </w:rPr>
    </w:lvl>
    <w:lvl w:ilvl="3" w:tplc="D4D44B1E">
      <w:start w:val="1"/>
      <w:numFmt w:val="bullet"/>
      <w:lvlText w:val=""/>
      <w:lvlJc w:val="left"/>
      <w:pPr>
        <w:tabs>
          <w:tab w:val="num" w:pos="2880"/>
        </w:tabs>
        <w:ind w:left="2880" w:hanging="360"/>
      </w:pPr>
      <w:rPr>
        <w:rFonts w:ascii="Symbol" w:hAnsi="Symbol"/>
      </w:rPr>
    </w:lvl>
    <w:lvl w:ilvl="4" w:tplc="35EAD68E">
      <w:start w:val="1"/>
      <w:numFmt w:val="bullet"/>
      <w:lvlText w:val="o"/>
      <w:lvlJc w:val="left"/>
      <w:pPr>
        <w:tabs>
          <w:tab w:val="num" w:pos="3600"/>
        </w:tabs>
        <w:ind w:left="3600" w:hanging="360"/>
      </w:pPr>
      <w:rPr>
        <w:rFonts w:ascii="Courier New" w:hAnsi="Courier New"/>
      </w:rPr>
    </w:lvl>
    <w:lvl w:ilvl="5" w:tplc="920A124E">
      <w:start w:val="1"/>
      <w:numFmt w:val="bullet"/>
      <w:lvlText w:val=""/>
      <w:lvlJc w:val="left"/>
      <w:pPr>
        <w:tabs>
          <w:tab w:val="num" w:pos="4320"/>
        </w:tabs>
        <w:ind w:left="4320" w:hanging="360"/>
      </w:pPr>
      <w:rPr>
        <w:rFonts w:ascii="Wingdings" w:hAnsi="Wingdings"/>
      </w:rPr>
    </w:lvl>
    <w:lvl w:ilvl="6" w:tplc="9CE2255A">
      <w:start w:val="1"/>
      <w:numFmt w:val="bullet"/>
      <w:lvlText w:val=""/>
      <w:lvlJc w:val="left"/>
      <w:pPr>
        <w:tabs>
          <w:tab w:val="num" w:pos="5040"/>
        </w:tabs>
        <w:ind w:left="5040" w:hanging="360"/>
      </w:pPr>
      <w:rPr>
        <w:rFonts w:ascii="Symbol" w:hAnsi="Symbol"/>
      </w:rPr>
    </w:lvl>
    <w:lvl w:ilvl="7" w:tplc="4C140A8C">
      <w:start w:val="1"/>
      <w:numFmt w:val="bullet"/>
      <w:lvlText w:val="o"/>
      <w:lvlJc w:val="left"/>
      <w:pPr>
        <w:tabs>
          <w:tab w:val="num" w:pos="5760"/>
        </w:tabs>
        <w:ind w:left="5760" w:hanging="360"/>
      </w:pPr>
      <w:rPr>
        <w:rFonts w:ascii="Courier New" w:hAnsi="Courier New"/>
      </w:rPr>
    </w:lvl>
    <w:lvl w:ilvl="8" w:tplc="E3D01F8C">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6"/>
    <w:multiLevelType w:val="hybridMultilevel"/>
    <w:tmpl w:val="00000016"/>
    <w:lvl w:ilvl="0" w:tplc="983824D4">
      <w:start w:val="1"/>
      <w:numFmt w:val="bullet"/>
      <w:lvlText w:val=""/>
      <w:lvlPicBulletId w:val="0"/>
      <w:lvlJc w:val="left"/>
      <w:pPr>
        <w:ind w:left="720" w:hanging="360"/>
      </w:pPr>
      <w:rPr>
        <w:rFonts w:ascii="Symbol" w:hAnsi="Symbol"/>
        <w:sz w:val="30"/>
      </w:rPr>
    </w:lvl>
    <w:lvl w:ilvl="1" w:tplc="57B675E6">
      <w:start w:val="1"/>
      <w:numFmt w:val="bullet"/>
      <w:lvlText w:val="o"/>
      <w:lvlJc w:val="left"/>
      <w:pPr>
        <w:tabs>
          <w:tab w:val="num" w:pos="1440"/>
        </w:tabs>
        <w:ind w:left="1440" w:hanging="360"/>
      </w:pPr>
      <w:rPr>
        <w:rFonts w:ascii="Courier New" w:hAnsi="Courier New"/>
      </w:rPr>
    </w:lvl>
    <w:lvl w:ilvl="2" w:tplc="57A8492E">
      <w:start w:val="1"/>
      <w:numFmt w:val="bullet"/>
      <w:lvlText w:val=""/>
      <w:lvlJc w:val="left"/>
      <w:pPr>
        <w:tabs>
          <w:tab w:val="num" w:pos="2160"/>
        </w:tabs>
        <w:ind w:left="2160" w:hanging="360"/>
      </w:pPr>
      <w:rPr>
        <w:rFonts w:ascii="Wingdings" w:hAnsi="Wingdings"/>
      </w:rPr>
    </w:lvl>
    <w:lvl w:ilvl="3" w:tplc="D1C4CB6A">
      <w:start w:val="1"/>
      <w:numFmt w:val="bullet"/>
      <w:lvlText w:val=""/>
      <w:lvlJc w:val="left"/>
      <w:pPr>
        <w:tabs>
          <w:tab w:val="num" w:pos="2880"/>
        </w:tabs>
        <w:ind w:left="2880" w:hanging="360"/>
      </w:pPr>
      <w:rPr>
        <w:rFonts w:ascii="Symbol" w:hAnsi="Symbol"/>
      </w:rPr>
    </w:lvl>
    <w:lvl w:ilvl="4" w:tplc="472A684C">
      <w:start w:val="1"/>
      <w:numFmt w:val="bullet"/>
      <w:lvlText w:val="o"/>
      <w:lvlJc w:val="left"/>
      <w:pPr>
        <w:tabs>
          <w:tab w:val="num" w:pos="3600"/>
        </w:tabs>
        <w:ind w:left="3600" w:hanging="360"/>
      </w:pPr>
      <w:rPr>
        <w:rFonts w:ascii="Courier New" w:hAnsi="Courier New"/>
      </w:rPr>
    </w:lvl>
    <w:lvl w:ilvl="5" w:tplc="9B0807BA">
      <w:start w:val="1"/>
      <w:numFmt w:val="bullet"/>
      <w:lvlText w:val=""/>
      <w:lvlJc w:val="left"/>
      <w:pPr>
        <w:tabs>
          <w:tab w:val="num" w:pos="4320"/>
        </w:tabs>
        <w:ind w:left="4320" w:hanging="360"/>
      </w:pPr>
      <w:rPr>
        <w:rFonts w:ascii="Wingdings" w:hAnsi="Wingdings"/>
      </w:rPr>
    </w:lvl>
    <w:lvl w:ilvl="6" w:tplc="AF6406AE">
      <w:start w:val="1"/>
      <w:numFmt w:val="bullet"/>
      <w:lvlText w:val=""/>
      <w:lvlJc w:val="left"/>
      <w:pPr>
        <w:tabs>
          <w:tab w:val="num" w:pos="5040"/>
        </w:tabs>
        <w:ind w:left="5040" w:hanging="360"/>
      </w:pPr>
      <w:rPr>
        <w:rFonts w:ascii="Symbol" w:hAnsi="Symbol"/>
      </w:rPr>
    </w:lvl>
    <w:lvl w:ilvl="7" w:tplc="808045E4">
      <w:start w:val="1"/>
      <w:numFmt w:val="bullet"/>
      <w:lvlText w:val="o"/>
      <w:lvlJc w:val="left"/>
      <w:pPr>
        <w:tabs>
          <w:tab w:val="num" w:pos="5760"/>
        </w:tabs>
        <w:ind w:left="5760" w:hanging="360"/>
      </w:pPr>
      <w:rPr>
        <w:rFonts w:ascii="Courier New" w:hAnsi="Courier New"/>
      </w:rPr>
    </w:lvl>
    <w:lvl w:ilvl="8" w:tplc="CA70A7E8">
      <w:start w:val="1"/>
      <w:numFmt w:val="bullet"/>
      <w:lvlText w:val=""/>
      <w:lvlJc w:val="left"/>
      <w:pPr>
        <w:tabs>
          <w:tab w:val="num" w:pos="6480"/>
        </w:tabs>
        <w:ind w:left="6480" w:hanging="360"/>
      </w:pPr>
      <w:rPr>
        <w:rFonts w:ascii="Wingdings" w:hAnsi="Wingdings"/>
      </w:rPr>
    </w:lvl>
  </w:abstractNum>
  <w:abstractNum w:abstractNumId="22" w15:restartNumberingAfterBreak="0">
    <w:nsid w:val="00974117"/>
    <w:multiLevelType w:val="hybridMultilevel"/>
    <w:tmpl w:val="B4220E56"/>
    <w:lvl w:ilvl="0" w:tplc="08090001">
      <w:start w:val="1"/>
      <w:numFmt w:val="bullet"/>
      <w:lvlText w:val=""/>
      <w:lvlJc w:val="left"/>
      <w:pPr>
        <w:ind w:left="752" w:hanging="360"/>
      </w:pPr>
      <w:rPr>
        <w:rFonts w:ascii="Symbol" w:hAnsi="Symbol" w:hint="default"/>
      </w:rPr>
    </w:lvl>
    <w:lvl w:ilvl="1" w:tplc="08090003" w:tentative="1">
      <w:start w:val="1"/>
      <w:numFmt w:val="bullet"/>
      <w:lvlText w:val="o"/>
      <w:lvlJc w:val="left"/>
      <w:pPr>
        <w:ind w:left="1472" w:hanging="360"/>
      </w:pPr>
      <w:rPr>
        <w:rFonts w:ascii="Courier New" w:hAnsi="Courier New" w:cs="Courier New" w:hint="default"/>
      </w:rPr>
    </w:lvl>
    <w:lvl w:ilvl="2" w:tplc="08090005" w:tentative="1">
      <w:start w:val="1"/>
      <w:numFmt w:val="bullet"/>
      <w:lvlText w:val=""/>
      <w:lvlJc w:val="left"/>
      <w:pPr>
        <w:ind w:left="2192" w:hanging="360"/>
      </w:pPr>
      <w:rPr>
        <w:rFonts w:ascii="Wingdings" w:hAnsi="Wingdings" w:hint="default"/>
      </w:rPr>
    </w:lvl>
    <w:lvl w:ilvl="3" w:tplc="08090001" w:tentative="1">
      <w:start w:val="1"/>
      <w:numFmt w:val="bullet"/>
      <w:lvlText w:val=""/>
      <w:lvlJc w:val="left"/>
      <w:pPr>
        <w:ind w:left="2912" w:hanging="360"/>
      </w:pPr>
      <w:rPr>
        <w:rFonts w:ascii="Symbol" w:hAnsi="Symbol" w:hint="default"/>
      </w:rPr>
    </w:lvl>
    <w:lvl w:ilvl="4" w:tplc="08090003" w:tentative="1">
      <w:start w:val="1"/>
      <w:numFmt w:val="bullet"/>
      <w:lvlText w:val="o"/>
      <w:lvlJc w:val="left"/>
      <w:pPr>
        <w:ind w:left="3632" w:hanging="360"/>
      </w:pPr>
      <w:rPr>
        <w:rFonts w:ascii="Courier New" w:hAnsi="Courier New" w:cs="Courier New" w:hint="default"/>
      </w:rPr>
    </w:lvl>
    <w:lvl w:ilvl="5" w:tplc="08090005" w:tentative="1">
      <w:start w:val="1"/>
      <w:numFmt w:val="bullet"/>
      <w:lvlText w:val=""/>
      <w:lvlJc w:val="left"/>
      <w:pPr>
        <w:ind w:left="4352" w:hanging="360"/>
      </w:pPr>
      <w:rPr>
        <w:rFonts w:ascii="Wingdings" w:hAnsi="Wingdings" w:hint="default"/>
      </w:rPr>
    </w:lvl>
    <w:lvl w:ilvl="6" w:tplc="08090001" w:tentative="1">
      <w:start w:val="1"/>
      <w:numFmt w:val="bullet"/>
      <w:lvlText w:val=""/>
      <w:lvlJc w:val="left"/>
      <w:pPr>
        <w:ind w:left="5072" w:hanging="360"/>
      </w:pPr>
      <w:rPr>
        <w:rFonts w:ascii="Symbol" w:hAnsi="Symbol" w:hint="default"/>
      </w:rPr>
    </w:lvl>
    <w:lvl w:ilvl="7" w:tplc="08090003" w:tentative="1">
      <w:start w:val="1"/>
      <w:numFmt w:val="bullet"/>
      <w:lvlText w:val="o"/>
      <w:lvlJc w:val="left"/>
      <w:pPr>
        <w:ind w:left="5792" w:hanging="360"/>
      </w:pPr>
      <w:rPr>
        <w:rFonts w:ascii="Courier New" w:hAnsi="Courier New" w:cs="Courier New" w:hint="default"/>
      </w:rPr>
    </w:lvl>
    <w:lvl w:ilvl="8" w:tplc="08090005" w:tentative="1">
      <w:start w:val="1"/>
      <w:numFmt w:val="bullet"/>
      <w:lvlText w:val=""/>
      <w:lvlJc w:val="left"/>
      <w:pPr>
        <w:ind w:left="6512" w:hanging="360"/>
      </w:pPr>
      <w:rPr>
        <w:rFonts w:ascii="Wingdings" w:hAnsi="Wingdings" w:hint="default"/>
      </w:rPr>
    </w:lvl>
  </w:abstractNum>
  <w:abstractNum w:abstractNumId="23" w15:restartNumberingAfterBreak="0">
    <w:nsid w:val="043D4A0E"/>
    <w:multiLevelType w:val="hybridMultilevel"/>
    <w:tmpl w:val="6EBCA4E4"/>
    <w:lvl w:ilvl="0" w:tplc="08090001">
      <w:start w:val="1"/>
      <w:numFmt w:val="bullet"/>
      <w:lvlText w:val=""/>
      <w:lvlJc w:val="left"/>
      <w:pPr>
        <w:ind w:left="752" w:hanging="360"/>
      </w:pPr>
      <w:rPr>
        <w:rFonts w:ascii="Symbol" w:hAnsi="Symbol" w:hint="default"/>
      </w:rPr>
    </w:lvl>
    <w:lvl w:ilvl="1" w:tplc="08090003" w:tentative="1">
      <w:start w:val="1"/>
      <w:numFmt w:val="bullet"/>
      <w:lvlText w:val="o"/>
      <w:lvlJc w:val="left"/>
      <w:pPr>
        <w:ind w:left="1472" w:hanging="360"/>
      </w:pPr>
      <w:rPr>
        <w:rFonts w:ascii="Courier New" w:hAnsi="Courier New" w:cs="Courier New" w:hint="default"/>
      </w:rPr>
    </w:lvl>
    <w:lvl w:ilvl="2" w:tplc="08090005" w:tentative="1">
      <w:start w:val="1"/>
      <w:numFmt w:val="bullet"/>
      <w:lvlText w:val=""/>
      <w:lvlJc w:val="left"/>
      <w:pPr>
        <w:ind w:left="2192" w:hanging="360"/>
      </w:pPr>
      <w:rPr>
        <w:rFonts w:ascii="Wingdings" w:hAnsi="Wingdings" w:hint="default"/>
      </w:rPr>
    </w:lvl>
    <w:lvl w:ilvl="3" w:tplc="08090001" w:tentative="1">
      <w:start w:val="1"/>
      <w:numFmt w:val="bullet"/>
      <w:lvlText w:val=""/>
      <w:lvlJc w:val="left"/>
      <w:pPr>
        <w:ind w:left="2912" w:hanging="360"/>
      </w:pPr>
      <w:rPr>
        <w:rFonts w:ascii="Symbol" w:hAnsi="Symbol" w:hint="default"/>
      </w:rPr>
    </w:lvl>
    <w:lvl w:ilvl="4" w:tplc="08090003" w:tentative="1">
      <w:start w:val="1"/>
      <w:numFmt w:val="bullet"/>
      <w:lvlText w:val="o"/>
      <w:lvlJc w:val="left"/>
      <w:pPr>
        <w:ind w:left="3632" w:hanging="360"/>
      </w:pPr>
      <w:rPr>
        <w:rFonts w:ascii="Courier New" w:hAnsi="Courier New" w:cs="Courier New" w:hint="default"/>
      </w:rPr>
    </w:lvl>
    <w:lvl w:ilvl="5" w:tplc="08090005" w:tentative="1">
      <w:start w:val="1"/>
      <w:numFmt w:val="bullet"/>
      <w:lvlText w:val=""/>
      <w:lvlJc w:val="left"/>
      <w:pPr>
        <w:ind w:left="4352" w:hanging="360"/>
      </w:pPr>
      <w:rPr>
        <w:rFonts w:ascii="Wingdings" w:hAnsi="Wingdings" w:hint="default"/>
      </w:rPr>
    </w:lvl>
    <w:lvl w:ilvl="6" w:tplc="08090001" w:tentative="1">
      <w:start w:val="1"/>
      <w:numFmt w:val="bullet"/>
      <w:lvlText w:val=""/>
      <w:lvlJc w:val="left"/>
      <w:pPr>
        <w:ind w:left="5072" w:hanging="360"/>
      </w:pPr>
      <w:rPr>
        <w:rFonts w:ascii="Symbol" w:hAnsi="Symbol" w:hint="default"/>
      </w:rPr>
    </w:lvl>
    <w:lvl w:ilvl="7" w:tplc="08090003" w:tentative="1">
      <w:start w:val="1"/>
      <w:numFmt w:val="bullet"/>
      <w:lvlText w:val="o"/>
      <w:lvlJc w:val="left"/>
      <w:pPr>
        <w:ind w:left="5792" w:hanging="360"/>
      </w:pPr>
      <w:rPr>
        <w:rFonts w:ascii="Courier New" w:hAnsi="Courier New" w:cs="Courier New" w:hint="default"/>
      </w:rPr>
    </w:lvl>
    <w:lvl w:ilvl="8" w:tplc="08090005" w:tentative="1">
      <w:start w:val="1"/>
      <w:numFmt w:val="bullet"/>
      <w:lvlText w:val=""/>
      <w:lvlJc w:val="left"/>
      <w:pPr>
        <w:ind w:left="6512" w:hanging="360"/>
      </w:pPr>
      <w:rPr>
        <w:rFonts w:ascii="Wingdings" w:hAnsi="Wingdings" w:hint="default"/>
      </w:rPr>
    </w:lvl>
  </w:abstractNum>
  <w:abstractNum w:abstractNumId="24" w15:restartNumberingAfterBreak="0">
    <w:nsid w:val="07E1744F"/>
    <w:multiLevelType w:val="hybridMultilevel"/>
    <w:tmpl w:val="9A8ECFB2"/>
    <w:lvl w:ilvl="0" w:tplc="08090001">
      <w:start w:val="1"/>
      <w:numFmt w:val="bullet"/>
      <w:lvlText w:val=""/>
      <w:lvlJc w:val="left"/>
      <w:pPr>
        <w:ind w:left="752" w:hanging="360"/>
      </w:pPr>
      <w:rPr>
        <w:rFonts w:ascii="Symbol" w:hAnsi="Symbol" w:hint="default"/>
      </w:rPr>
    </w:lvl>
    <w:lvl w:ilvl="1" w:tplc="08090003" w:tentative="1">
      <w:start w:val="1"/>
      <w:numFmt w:val="bullet"/>
      <w:lvlText w:val="o"/>
      <w:lvlJc w:val="left"/>
      <w:pPr>
        <w:ind w:left="1472" w:hanging="360"/>
      </w:pPr>
      <w:rPr>
        <w:rFonts w:ascii="Courier New" w:hAnsi="Courier New" w:cs="Courier New" w:hint="default"/>
      </w:rPr>
    </w:lvl>
    <w:lvl w:ilvl="2" w:tplc="08090005" w:tentative="1">
      <w:start w:val="1"/>
      <w:numFmt w:val="bullet"/>
      <w:lvlText w:val=""/>
      <w:lvlJc w:val="left"/>
      <w:pPr>
        <w:ind w:left="2192" w:hanging="360"/>
      </w:pPr>
      <w:rPr>
        <w:rFonts w:ascii="Wingdings" w:hAnsi="Wingdings" w:hint="default"/>
      </w:rPr>
    </w:lvl>
    <w:lvl w:ilvl="3" w:tplc="08090001" w:tentative="1">
      <w:start w:val="1"/>
      <w:numFmt w:val="bullet"/>
      <w:lvlText w:val=""/>
      <w:lvlJc w:val="left"/>
      <w:pPr>
        <w:ind w:left="2912" w:hanging="360"/>
      </w:pPr>
      <w:rPr>
        <w:rFonts w:ascii="Symbol" w:hAnsi="Symbol" w:hint="default"/>
      </w:rPr>
    </w:lvl>
    <w:lvl w:ilvl="4" w:tplc="08090003" w:tentative="1">
      <w:start w:val="1"/>
      <w:numFmt w:val="bullet"/>
      <w:lvlText w:val="o"/>
      <w:lvlJc w:val="left"/>
      <w:pPr>
        <w:ind w:left="3632" w:hanging="360"/>
      </w:pPr>
      <w:rPr>
        <w:rFonts w:ascii="Courier New" w:hAnsi="Courier New" w:cs="Courier New" w:hint="default"/>
      </w:rPr>
    </w:lvl>
    <w:lvl w:ilvl="5" w:tplc="08090005" w:tentative="1">
      <w:start w:val="1"/>
      <w:numFmt w:val="bullet"/>
      <w:lvlText w:val=""/>
      <w:lvlJc w:val="left"/>
      <w:pPr>
        <w:ind w:left="4352" w:hanging="360"/>
      </w:pPr>
      <w:rPr>
        <w:rFonts w:ascii="Wingdings" w:hAnsi="Wingdings" w:hint="default"/>
      </w:rPr>
    </w:lvl>
    <w:lvl w:ilvl="6" w:tplc="08090001" w:tentative="1">
      <w:start w:val="1"/>
      <w:numFmt w:val="bullet"/>
      <w:lvlText w:val=""/>
      <w:lvlJc w:val="left"/>
      <w:pPr>
        <w:ind w:left="5072" w:hanging="360"/>
      </w:pPr>
      <w:rPr>
        <w:rFonts w:ascii="Symbol" w:hAnsi="Symbol" w:hint="default"/>
      </w:rPr>
    </w:lvl>
    <w:lvl w:ilvl="7" w:tplc="08090003" w:tentative="1">
      <w:start w:val="1"/>
      <w:numFmt w:val="bullet"/>
      <w:lvlText w:val="o"/>
      <w:lvlJc w:val="left"/>
      <w:pPr>
        <w:ind w:left="5792" w:hanging="360"/>
      </w:pPr>
      <w:rPr>
        <w:rFonts w:ascii="Courier New" w:hAnsi="Courier New" w:cs="Courier New" w:hint="default"/>
      </w:rPr>
    </w:lvl>
    <w:lvl w:ilvl="8" w:tplc="08090005" w:tentative="1">
      <w:start w:val="1"/>
      <w:numFmt w:val="bullet"/>
      <w:lvlText w:val=""/>
      <w:lvlJc w:val="left"/>
      <w:pPr>
        <w:ind w:left="6512" w:hanging="360"/>
      </w:pPr>
      <w:rPr>
        <w:rFonts w:ascii="Wingdings" w:hAnsi="Wingdings" w:hint="default"/>
      </w:rPr>
    </w:lvl>
  </w:abstractNum>
  <w:abstractNum w:abstractNumId="25"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29A3087B"/>
    <w:multiLevelType w:val="hybridMultilevel"/>
    <w:tmpl w:val="15AE0EAC"/>
    <w:lvl w:ilvl="0" w:tplc="08090001">
      <w:start w:val="1"/>
      <w:numFmt w:val="bullet"/>
      <w:lvlText w:val=""/>
      <w:lvlJc w:val="left"/>
      <w:pPr>
        <w:ind w:left="752" w:hanging="360"/>
      </w:pPr>
      <w:rPr>
        <w:rFonts w:ascii="Symbol" w:hAnsi="Symbol" w:hint="default"/>
      </w:rPr>
    </w:lvl>
    <w:lvl w:ilvl="1" w:tplc="08090003" w:tentative="1">
      <w:start w:val="1"/>
      <w:numFmt w:val="bullet"/>
      <w:lvlText w:val="o"/>
      <w:lvlJc w:val="left"/>
      <w:pPr>
        <w:ind w:left="1472" w:hanging="360"/>
      </w:pPr>
      <w:rPr>
        <w:rFonts w:ascii="Courier New" w:hAnsi="Courier New" w:cs="Courier New" w:hint="default"/>
      </w:rPr>
    </w:lvl>
    <w:lvl w:ilvl="2" w:tplc="08090005" w:tentative="1">
      <w:start w:val="1"/>
      <w:numFmt w:val="bullet"/>
      <w:lvlText w:val=""/>
      <w:lvlJc w:val="left"/>
      <w:pPr>
        <w:ind w:left="2192" w:hanging="360"/>
      </w:pPr>
      <w:rPr>
        <w:rFonts w:ascii="Wingdings" w:hAnsi="Wingdings" w:hint="default"/>
      </w:rPr>
    </w:lvl>
    <w:lvl w:ilvl="3" w:tplc="08090001" w:tentative="1">
      <w:start w:val="1"/>
      <w:numFmt w:val="bullet"/>
      <w:lvlText w:val=""/>
      <w:lvlJc w:val="left"/>
      <w:pPr>
        <w:ind w:left="2912" w:hanging="360"/>
      </w:pPr>
      <w:rPr>
        <w:rFonts w:ascii="Symbol" w:hAnsi="Symbol" w:hint="default"/>
      </w:rPr>
    </w:lvl>
    <w:lvl w:ilvl="4" w:tplc="08090003" w:tentative="1">
      <w:start w:val="1"/>
      <w:numFmt w:val="bullet"/>
      <w:lvlText w:val="o"/>
      <w:lvlJc w:val="left"/>
      <w:pPr>
        <w:ind w:left="3632" w:hanging="360"/>
      </w:pPr>
      <w:rPr>
        <w:rFonts w:ascii="Courier New" w:hAnsi="Courier New" w:cs="Courier New" w:hint="default"/>
      </w:rPr>
    </w:lvl>
    <w:lvl w:ilvl="5" w:tplc="08090005" w:tentative="1">
      <w:start w:val="1"/>
      <w:numFmt w:val="bullet"/>
      <w:lvlText w:val=""/>
      <w:lvlJc w:val="left"/>
      <w:pPr>
        <w:ind w:left="4352" w:hanging="360"/>
      </w:pPr>
      <w:rPr>
        <w:rFonts w:ascii="Wingdings" w:hAnsi="Wingdings" w:hint="default"/>
      </w:rPr>
    </w:lvl>
    <w:lvl w:ilvl="6" w:tplc="08090001" w:tentative="1">
      <w:start w:val="1"/>
      <w:numFmt w:val="bullet"/>
      <w:lvlText w:val=""/>
      <w:lvlJc w:val="left"/>
      <w:pPr>
        <w:ind w:left="5072" w:hanging="360"/>
      </w:pPr>
      <w:rPr>
        <w:rFonts w:ascii="Symbol" w:hAnsi="Symbol" w:hint="default"/>
      </w:rPr>
    </w:lvl>
    <w:lvl w:ilvl="7" w:tplc="08090003" w:tentative="1">
      <w:start w:val="1"/>
      <w:numFmt w:val="bullet"/>
      <w:lvlText w:val="o"/>
      <w:lvlJc w:val="left"/>
      <w:pPr>
        <w:ind w:left="5792" w:hanging="360"/>
      </w:pPr>
      <w:rPr>
        <w:rFonts w:ascii="Courier New" w:hAnsi="Courier New" w:cs="Courier New" w:hint="default"/>
      </w:rPr>
    </w:lvl>
    <w:lvl w:ilvl="8" w:tplc="08090005" w:tentative="1">
      <w:start w:val="1"/>
      <w:numFmt w:val="bullet"/>
      <w:lvlText w:val=""/>
      <w:lvlJc w:val="left"/>
      <w:pPr>
        <w:ind w:left="6512" w:hanging="360"/>
      </w:pPr>
      <w:rPr>
        <w:rFonts w:ascii="Wingdings" w:hAnsi="Wingdings" w:hint="default"/>
      </w:rPr>
    </w:lvl>
  </w:abstractNum>
  <w:abstractNum w:abstractNumId="27" w15:restartNumberingAfterBreak="0">
    <w:nsid w:val="3E865446"/>
    <w:multiLevelType w:val="hybridMultilevel"/>
    <w:tmpl w:val="B430113A"/>
    <w:lvl w:ilvl="0" w:tplc="08090001">
      <w:start w:val="1"/>
      <w:numFmt w:val="bullet"/>
      <w:lvlText w:val=""/>
      <w:lvlJc w:val="left"/>
      <w:pPr>
        <w:ind w:left="752" w:hanging="360"/>
      </w:pPr>
      <w:rPr>
        <w:rFonts w:ascii="Symbol" w:hAnsi="Symbol" w:hint="default"/>
      </w:rPr>
    </w:lvl>
    <w:lvl w:ilvl="1" w:tplc="08090003" w:tentative="1">
      <w:start w:val="1"/>
      <w:numFmt w:val="bullet"/>
      <w:lvlText w:val="o"/>
      <w:lvlJc w:val="left"/>
      <w:pPr>
        <w:ind w:left="1472" w:hanging="360"/>
      </w:pPr>
      <w:rPr>
        <w:rFonts w:ascii="Courier New" w:hAnsi="Courier New" w:cs="Courier New" w:hint="default"/>
      </w:rPr>
    </w:lvl>
    <w:lvl w:ilvl="2" w:tplc="08090005" w:tentative="1">
      <w:start w:val="1"/>
      <w:numFmt w:val="bullet"/>
      <w:lvlText w:val=""/>
      <w:lvlJc w:val="left"/>
      <w:pPr>
        <w:ind w:left="2192" w:hanging="360"/>
      </w:pPr>
      <w:rPr>
        <w:rFonts w:ascii="Wingdings" w:hAnsi="Wingdings" w:hint="default"/>
      </w:rPr>
    </w:lvl>
    <w:lvl w:ilvl="3" w:tplc="08090001" w:tentative="1">
      <w:start w:val="1"/>
      <w:numFmt w:val="bullet"/>
      <w:lvlText w:val=""/>
      <w:lvlJc w:val="left"/>
      <w:pPr>
        <w:ind w:left="2912" w:hanging="360"/>
      </w:pPr>
      <w:rPr>
        <w:rFonts w:ascii="Symbol" w:hAnsi="Symbol" w:hint="default"/>
      </w:rPr>
    </w:lvl>
    <w:lvl w:ilvl="4" w:tplc="08090003" w:tentative="1">
      <w:start w:val="1"/>
      <w:numFmt w:val="bullet"/>
      <w:lvlText w:val="o"/>
      <w:lvlJc w:val="left"/>
      <w:pPr>
        <w:ind w:left="3632" w:hanging="360"/>
      </w:pPr>
      <w:rPr>
        <w:rFonts w:ascii="Courier New" w:hAnsi="Courier New" w:cs="Courier New" w:hint="default"/>
      </w:rPr>
    </w:lvl>
    <w:lvl w:ilvl="5" w:tplc="08090005" w:tentative="1">
      <w:start w:val="1"/>
      <w:numFmt w:val="bullet"/>
      <w:lvlText w:val=""/>
      <w:lvlJc w:val="left"/>
      <w:pPr>
        <w:ind w:left="4352" w:hanging="360"/>
      </w:pPr>
      <w:rPr>
        <w:rFonts w:ascii="Wingdings" w:hAnsi="Wingdings" w:hint="default"/>
      </w:rPr>
    </w:lvl>
    <w:lvl w:ilvl="6" w:tplc="08090001" w:tentative="1">
      <w:start w:val="1"/>
      <w:numFmt w:val="bullet"/>
      <w:lvlText w:val=""/>
      <w:lvlJc w:val="left"/>
      <w:pPr>
        <w:ind w:left="5072" w:hanging="360"/>
      </w:pPr>
      <w:rPr>
        <w:rFonts w:ascii="Symbol" w:hAnsi="Symbol" w:hint="default"/>
      </w:rPr>
    </w:lvl>
    <w:lvl w:ilvl="7" w:tplc="08090003" w:tentative="1">
      <w:start w:val="1"/>
      <w:numFmt w:val="bullet"/>
      <w:lvlText w:val="o"/>
      <w:lvlJc w:val="left"/>
      <w:pPr>
        <w:ind w:left="5792" w:hanging="360"/>
      </w:pPr>
      <w:rPr>
        <w:rFonts w:ascii="Courier New" w:hAnsi="Courier New" w:cs="Courier New" w:hint="default"/>
      </w:rPr>
    </w:lvl>
    <w:lvl w:ilvl="8" w:tplc="08090005" w:tentative="1">
      <w:start w:val="1"/>
      <w:numFmt w:val="bullet"/>
      <w:lvlText w:val=""/>
      <w:lvlJc w:val="left"/>
      <w:pPr>
        <w:ind w:left="6512" w:hanging="360"/>
      </w:pPr>
      <w:rPr>
        <w:rFonts w:ascii="Wingdings" w:hAnsi="Wingdings" w:hint="default"/>
      </w:rPr>
    </w:lvl>
  </w:abstractNum>
  <w:abstractNum w:abstractNumId="28" w15:restartNumberingAfterBreak="0">
    <w:nsid w:val="41C1491D"/>
    <w:multiLevelType w:val="hybridMultilevel"/>
    <w:tmpl w:val="30B871FE"/>
    <w:lvl w:ilvl="0" w:tplc="08090001">
      <w:start w:val="1"/>
      <w:numFmt w:val="bullet"/>
      <w:lvlText w:val=""/>
      <w:lvlJc w:val="left"/>
      <w:pPr>
        <w:ind w:left="752" w:hanging="360"/>
      </w:pPr>
      <w:rPr>
        <w:rFonts w:ascii="Symbol" w:hAnsi="Symbol" w:hint="default"/>
      </w:rPr>
    </w:lvl>
    <w:lvl w:ilvl="1" w:tplc="08090003" w:tentative="1">
      <w:start w:val="1"/>
      <w:numFmt w:val="bullet"/>
      <w:lvlText w:val="o"/>
      <w:lvlJc w:val="left"/>
      <w:pPr>
        <w:ind w:left="1472" w:hanging="360"/>
      </w:pPr>
      <w:rPr>
        <w:rFonts w:ascii="Courier New" w:hAnsi="Courier New" w:cs="Courier New" w:hint="default"/>
      </w:rPr>
    </w:lvl>
    <w:lvl w:ilvl="2" w:tplc="08090005" w:tentative="1">
      <w:start w:val="1"/>
      <w:numFmt w:val="bullet"/>
      <w:lvlText w:val=""/>
      <w:lvlJc w:val="left"/>
      <w:pPr>
        <w:ind w:left="2192" w:hanging="360"/>
      </w:pPr>
      <w:rPr>
        <w:rFonts w:ascii="Wingdings" w:hAnsi="Wingdings" w:hint="default"/>
      </w:rPr>
    </w:lvl>
    <w:lvl w:ilvl="3" w:tplc="08090001" w:tentative="1">
      <w:start w:val="1"/>
      <w:numFmt w:val="bullet"/>
      <w:lvlText w:val=""/>
      <w:lvlJc w:val="left"/>
      <w:pPr>
        <w:ind w:left="2912" w:hanging="360"/>
      </w:pPr>
      <w:rPr>
        <w:rFonts w:ascii="Symbol" w:hAnsi="Symbol" w:hint="default"/>
      </w:rPr>
    </w:lvl>
    <w:lvl w:ilvl="4" w:tplc="08090003" w:tentative="1">
      <w:start w:val="1"/>
      <w:numFmt w:val="bullet"/>
      <w:lvlText w:val="o"/>
      <w:lvlJc w:val="left"/>
      <w:pPr>
        <w:ind w:left="3632" w:hanging="360"/>
      </w:pPr>
      <w:rPr>
        <w:rFonts w:ascii="Courier New" w:hAnsi="Courier New" w:cs="Courier New" w:hint="default"/>
      </w:rPr>
    </w:lvl>
    <w:lvl w:ilvl="5" w:tplc="08090005" w:tentative="1">
      <w:start w:val="1"/>
      <w:numFmt w:val="bullet"/>
      <w:lvlText w:val=""/>
      <w:lvlJc w:val="left"/>
      <w:pPr>
        <w:ind w:left="4352" w:hanging="360"/>
      </w:pPr>
      <w:rPr>
        <w:rFonts w:ascii="Wingdings" w:hAnsi="Wingdings" w:hint="default"/>
      </w:rPr>
    </w:lvl>
    <w:lvl w:ilvl="6" w:tplc="08090001" w:tentative="1">
      <w:start w:val="1"/>
      <w:numFmt w:val="bullet"/>
      <w:lvlText w:val=""/>
      <w:lvlJc w:val="left"/>
      <w:pPr>
        <w:ind w:left="5072" w:hanging="360"/>
      </w:pPr>
      <w:rPr>
        <w:rFonts w:ascii="Symbol" w:hAnsi="Symbol" w:hint="default"/>
      </w:rPr>
    </w:lvl>
    <w:lvl w:ilvl="7" w:tplc="08090003" w:tentative="1">
      <w:start w:val="1"/>
      <w:numFmt w:val="bullet"/>
      <w:lvlText w:val="o"/>
      <w:lvlJc w:val="left"/>
      <w:pPr>
        <w:ind w:left="5792" w:hanging="360"/>
      </w:pPr>
      <w:rPr>
        <w:rFonts w:ascii="Courier New" w:hAnsi="Courier New" w:cs="Courier New" w:hint="default"/>
      </w:rPr>
    </w:lvl>
    <w:lvl w:ilvl="8" w:tplc="08090005" w:tentative="1">
      <w:start w:val="1"/>
      <w:numFmt w:val="bullet"/>
      <w:lvlText w:val=""/>
      <w:lvlJc w:val="left"/>
      <w:pPr>
        <w:ind w:left="6512" w:hanging="360"/>
      </w:pPr>
      <w:rPr>
        <w:rFonts w:ascii="Wingdings" w:hAnsi="Wingdings" w:hint="default"/>
      </w:rPr>
    </w:lvl>
  </w:abstractNum>
  <w:abstractNum w:abstractNumId="29" w15:restartNumberingAfterBreak="0">
    <w:nsid w:val="545924EF"/>
    <w:multiLevelType w:val="hybridMultilevel"/>
    <w:tmpl w:val="4AE0F6B6"/>
    <w:lvl w:ilvl="0" w:tplc="08090001">
      <w:start w:val="1"/>
      <w:numFmt w:val="bullet"/>
      <w:lvlText w:val=""/>
      <w:lvlJc w:val="left"/>
      <w:pPr>
        <w:ind w:left="752" w:hanging="360"/>
      </w:pPr>
      <w:rPr>
        <w:rFonts w:ascii="Symbol" w:hAnsi="Symbol" w:hint="default"/>
      </w:rPr>
    </w:lvl>
    <w:lvl w:ilvl="1" w:tplc="08090003" w:tentative="1">
      <w:start w:val="1"/>
      <w:numFmt w:val="bullet"/>
      <w:lvlText w:val="o"/>
      <w:lvlJc w:val="left"/>
      <w:pPr>
        <w:ind w:left="1472" w:hanging="360"/>
      </w:pPr>
      <w:rPr>
        <w:rFonts w:ascii="Courier New" w:hAnsi="Courier New" w:cs="Courier New" w:hint="default"/>
      </w:rPr>
    </w:lvl>
    <w:lvl w:ilvl="2" w:tplc="08090005" w:tentative="1">
      <w:start w:val="1"/>
      <w:numFmt w:val="bullet"/>
      <w:lvlText w:val=""/>
      <w:lvlJc w:val="left"/>
      <w:pPr>
        <w:ind w:left="2192" w:hanging="360"/>
      </w:pPr>
      <w:rPr>
        <w:rFonts w:ascii="Wingdings" w:hAnsi="Wingdings" w:hint="default"/>
      </w:rPr>
    </w:lvl>
    <w:lvl w:ilvl="3" w:tplc="08090001" w:tentative="1">
      <w:start w:val="1"/>
      <w:numFmt w:val="bullet"/>
      <w:lvlText w:val=""/>
      <w:lvlJc w:val="left"/>
      <w:pPr>
        <w:ind w:left="2912" w:hanging="360"/>
      </w:pPr>
      <w:rPr>
        <w:rFonts w:ascii="Symbol" w:hAnsi="Symbol" w:hint="default"/>
      </w:rPr>
    </w:lvl>
    <w:lvl w:ilvl="4" w:tplc="08090003" w:tentative="1">
      <w:start w:val="1"/>
      <w:numFmt w:val="bullet"/>
      <w:lvlText w:val="o"/>
      <w:lvlJc w:val="left"/>
      <w:pPr>
        <w:ind w:left="3632" w:hanging="360"/>
      </w:pPr>
      <w:rPr>
        <w:rFonts w:ascii="Courier New" w:hAnsi="Courier New" w:cs="Courier New" w:hint="default"/>
      </w:rPr>
    </w:lvl>
    <w:lvl w:ilvl="5" w:tplc="08090005" w:tentative="1">
      <w:start w:val="1"/>
      <w:numFmt w:val="bullet"/>
      <w:lvlText w:val=""/>
      <w:lvlJc w:val="left"/>
      <w:pPr>
        <w:ind w:left="4352" w:hanging="360"/>
      </w:pPr>
      <w:rPr>
        <w:rFonts w:ascii="Wingdings" w:hAnsi="Wingdings" w:hint="default"/>
      </w:rPr>
    </w:lvl>
    <w:lvl w:ilvl="6" w:tplc="08090001" w:tentative="1">
      <w:start w:val="1"/>
      <w:numFmt w:val="bullet"/>
      <w:lvlText w:val=""/>
      <w:lvlJc w:val="left"/>
      <w:pPr>
        <w:ind w:left="5072" w:hanging="360"/>
      </w:pPr>
      <w:rPr>
        <w:rFonts w:ascii="Symbol" w:hAnsi="Symbol" w:hint="default"/>
      </w:rPr>
    </w:lvl>
    <w:lvl w:ilvl="7" w:tplc="08090003" w:tentative="1">
      <w:start w:val="1"/>
      <w:numFmt w:val="bullet"/>
      <w:lvlText w:val="o"/>
      <w:lvlJc w:val="left"/>
      <w:pPr>
        <w:ind w:left="5792" w:hanging="360"/>
      </w:pPr>
      <w:rPr>
        <w:rFonts w:ascii="Courier New" w:hAnsi="Courier New" w:cs="Courier New" w:hint="default"/>
      </w:rPr>
    </w:lvl>
    <w:lvl w:ilvl="8" w:tplc="08090005" w:tentative="1">
      <w:start w:val="1"/>
      <w:numFmt w:val="bullet"/>
      <w:lvlText w:val=""/>
      <w:lvlJc w:val="left"/>
      <w:pPr>
        <w:ind w:left="6512" w:hanging="360"/>
      </w:pPr>
      <w:rPr>
        <w:rFonts w:ascii="Wingdings" w:hAnsi="Wingdings" w:hint="default"/>
      </w:rPr>
    </w:lvl>
  </w:abstractNum>
  <w:abstractNum w:abstractNumId="30" w15:restartNumberingAfterBreak="0">
    <w:nsid w:val="5C4F0A4D"/>
    <w:multiLevelType w:val="hybridMultilevel"/>
    <w:tmpl w:val="A1583F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B3331B"/>
    <w:multiLevelType w:val="hybridMultilevel"/>
    <w:tmpl w:val="B5587340"/>
    <w:lvl w:ilvl="0" w:tplc="08090001">
      <w:start w:val="1"/>
      <w:numFmt w:val="bullet"/>
      <w:lvlText w:val=""/>
      <w:lvlJc w:val="left"/>
      <w:pPr>
        <w:ind w:left="752" w:hanging="360"/>
      </w:pPr>
      <w:rPr>
        <w:rFonts w:ascii="Symbol" w:hAnsi="Symbol" w:hint="default"/>
      </w:rPr>
    </w:lvl>
    <w:lvl w:ilvl="1" w:tplc="08090003" w:tentative="1">
      <w:start w:val="1"/>
      <w:numFmt w:val="bullet"/>
      <w:lvlText w:val="o"/>
      <w:lvlJc w:val="left"/>
      <w:pPr>
        <w:ind w:left="1472" w:hanging="360"/>
      </w:pPr>
      <w:rPr>
        <w:rFonts w:ascii="Courier New" w:hAnsi="Courier New" w:cs="Courier New" w:hint="default"/>
      </w:rPr>
    </w:lvl>
    <w:lvl w:ilvl="2" w:tplc="08090005" w:tentative="1">
      <w:start w:val="1"/>
      <w:numFmt w:val="bullet"/>
      <w:lvlText w:val=""/>
      <w:lvlJc w:val="left"/>
      <w:pPr>
        <w:ind w:left="2192" w:hanging="360"/>
      </w:pPr>
      <w:rPr>
        <w:rFonts w:ascii="Wingdings" w:hAnsi="Wingdings" w:hint="default"/>
      </w:rPr>
    </w:lvl>
    <w:lvl w:ilvl="3" w:tplc="08090001" w:tentative="1">
      <w:start w:val="1"/>
      <w:numFmt w:val="bullet"/>
      <w:lvlText w:val=""/>
      <w:lvlJc w:val="left"/>
      <w:pPr>
        <w:ind w:left="2912" w:hanging="360"/>
      </w:pPr>
      <w:rPr>
        <w:rFonts w:ascii="Symbol" w:hAnsi="Symbol" w:hint="default"/>
      </w:rPr>
    </w:lvl>
    <w:lvl w:ilvl="4" w:tplc="08090003" w:tentative="1">
      <w:start w:val="1"/>
      <w:numFmt w:val="bullet"/>
      <w:lvlText w:val="o"/>
      <w:lvlJc w:val="left"/>
      <w:pPr>
        <w:ind w:left="3632" w:hanging="360"/>
      </w:pPr>
      <w:rPr>
        <w:rFonts w:ascii="Courier New" w:hAnsi="Courier New" w:cs="Courier New" w:hint="default"/>
      </w:rPr>
    </w:lvl>
    <w:lvl w:ilvl="5" w:tplc="08090005" w:tentative="1">
      <w:start w:val="1"/>
      <w:numFmt w:val="bullet"/>
      <w:lvlText w:val=""/>
      <w:lvlJc w:val="left"/>
      <w:pPr>
        <w:ind w:left="4352" w:hanging="360"/>
      </w:pPr>
      <w:rPr>
        <w:rFonts w:ascii="Wingdings" w:hAnsi="Wingdings" w:hint="default"/>
      </w:rPr>
    </w:lvl>
    <w:lvl w:ilvl="6" w:tplc="08090001" w:tentative="1">
      <w:start w:val="1"/>
      <w:numFmt w:val="bullet"/>
      <w:lvlText w:val=""/>
      <w:lvlJc w:val="left"/>
      <w:pPr>
        <w:ind w:left="5072" w:hanging="360"/>
      </w:pPr>
      <w:rPr>
        <w:rFonts w:ascii="Symbol" w:hAnsi="Symbol" w:hint="default"/>
      </w:rPr>
    </w:lvl>
    <w:lvl w:ilvl="7" w:tplc="08090003" w:tentative="1">
      <w:start w:val="1"/>
      <w:numFmt w:val="bullet"/>
      <w:lvlText w:val="o"/>
      <w:lvlJc w:val="left"/>
      <w:pPr>
        <w:ind w:left="5792" w:hanging="360"/>
      </w:pPr>
      <w:rPr>
        <w:rFonts w:ascii="Courier New" w:hAnsi="Courier New" w:cs="Courier New" w:hint="default"/>
      </w:rPr>
    </w:lvl>
    <w:lvl w:ilvl="8" w:tplc="08090005" w:tentative="1">
      <w:start w:val="1"/>
      <w:numFmt w:val="bullet"/>
      <w:lvlText w:val=""/>
      <w:lvlJc w:val="left"/>
      <w:pPr>
        <w:ind w:left="6512" w:hanging="360"/>
      </w:pPr>
      <w:rPr>
        <w:rFonts w:ascii="Wingdings" w:hAnsi="Wingdings" w:hint="default"/>
      </w:rPr>
    </w:lvl>
  </w:abstractNum>
  <w:abstractNum w:abstractNumId="32" w15:restartNumberingAfterBreak="0">
    <w:nsid w:val="73776B8C"/>
    <w:multiLevelType w:val="hybridMultilevel"/>
    <w:tmpl w:val="013C9CC0"/>
    <w:lvl w:ilvl="0" w:tplc="08090001">
      <w:start w:val="1"/>
      <w:numFmt w:val="bullet"/>
      <w:lvlText w:val=""/>
      <w:lvlJc w:val="left"/>
      <w:pPr>
        <w:ind w:left="720" w:hanging="360"/>
      </w:pPr>
      <w:rPr>
        <w:rFonts w:ascii="Symbol" w:hAnsi="Symbol" w:hint="default"/>
        <w:sz w:val="30"/>
      </w:rPr>
    </w:lvl>
    <w:lvl w:ilvl="1" w:tplc="FFFFFFFF">
      <w:start w:val="1"/>
      <w:numFmt w:val="bullet"/>
      <w:lvlText w:val="o"/>
      <w:lvlPicBulletId w:val="0"/>
      <w:lvlJc w:val="left"/>
      <w:pPr>
        <w:ind w:left="1440" w:hanging="360"/>
      </w:pPr>
      <w:rPr>
        <w:rFonts w:ascii="Courier New" w:hAnsi="Courier New"/>
        <w:sz w:val="30"/>
      </w:rPr>
    </w:lvl>
    <w:lvl w:ilvl="2" w:tplc="FFFFFFFF">
      <w:start w:val="1"/>
      <w:numFmt w:val="bullet"/>
      <w:lvlText w:val=""/>
      <w:lvlPicBulletId w:val="0"/>
      <w:lvlJc w:val="left"/>
      <w:pPr>
        <w:ind w:left="2160" w:hanging="360"/>
      </w:pPr>
      <w:rPr>
        <w:rFonts w:ascii="Wingdings" w:hAnsi="Wingdings"/>
        <w:sz w:val="30"/>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3" w15:restartNumberingAfterBreak="0">
    <w:nsid w:val="780534B6"/>
    <w:multiLevelType w:val="hybridMultilevel"/>
    <w:tmpl w:val="55AE6156"/>
    <w:lvl w:ilvl="0" w:tplc="AE02F45C">
      <w:start w:val="1"/>
      <w:numFmt w:val="bullet"/>
      <w:pStyle w:val="Subheadwithpointer"/>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4378079">
    <w:abstractNumId w:val="0"/>
  </w:num>
  <w:num w:numId="2" w16cid:durableId="1733692387">
    <w:abstractNumId w:val="1"/>
  </w:num>
  <w:num w:numId="3" w16cid:durableId="43676816">
    <w:abstractNumId w:val="2"/>
  </w:num>
  <w:num w:numId="4" w16cid:durableId="635137687">
    <w:abstractNumId w:val="3"/>
  </w:num>
  <w:num w:numId="5" w16cid:durableId="2109083263">
    <w:abstractNumId w:val="4"/>
  </w:num>
  <w:num w:numId="6" w16cid:durableId="1328706892">
    <w:abstractNumId w:val="5"/>
  </w:num>
  <w:num w:numId="7" w16cid:durableId="996030533">
    <w:abstractNumId w:val="6"/>
  </w:num>
  <w:num w:numId="8" w16cid:durableId="1385982624">
    <w:abstractNumId w:val="7"/>
  </w:num>
  <w:num w:numId="9" w16cid:durableId="816410515">
    <w:abstractNumId w:val="8"/>
  </w:num>
  <w:num w:numId="10" w16cid:durableId="897129248">
    <w:abstractNumId w:val="9"/>
  </w:num>
  <w:num w:numId="11" w16cid:durableId="408891714">
    <w:abstractNumId w:val="10"/>
  </w:num>
  <w:num w:numId="12" w16cid:durableId="444544643">
    <w:abstractNumId w:val="11"/>
  </w:num>
  <w:num w:numId="13" w16cid:durableId="1903909377">
    <w:abstractNumId w:val="12"/>
  </w:num>
  <w:num w:numId="14" w16cid:durableId="321786204">
    <w:abstractNumId w:val="13"/>
  </w:num>
  <w:num w:numId="15" w16cid:durableId="286397166">
    <w:abstractNumId w:val="14"/>
  </w:num>
  <w:num w:numId="16" w16cid:durableId="641227277">
    <w:abstractNumId w:val="15"/>
  </w:num>
  <w:num w:numId="17" w16cid:durableId="1173373872">
    <w:abstractNumId w:val="16"/>
  </w:num>
  <w:num w:numId="18" w16cid:durableId="220944543">
    <w:abstractNumId w:val="17"/>
  </w:num>
  <w:num w:numId="19" w16cid:durableId="1950310709">
    <w:abstractNumId w:val="18"/>
  </w:num>
  <w:num w:numId="20" w16cid:durableId="846485451">
    <w:abstractNumId w:val="19"/>
  </w:num>
  <w:num w:numId="21" w16cid:durableId="664093837">
    <w:abstractNumId w:val="20"/>
  </w:num>
  <w:num w:numId="22" w16cid:durableId="1758362589">
    <w:abstractNumId w:val="21"/>
  </w:num>
  <w:num w:numId="23" w16cid:durableId="976953835">
    <w:abstractNumId w:val="25"/>
  </w:num>
  <w:num w:numId="24" w16cid:durableId="1677228333">
    <w:abstractNumId w:val="33"/>
  </w:num>
  <w:num w:numId="25" w16cid:durableId="996884539">
    <w:abstractNumId w:val="30"/>
  </w:num>
  <w:num w:numId="26" w16cid:durableId="695350378">
    <w:abstractNumId w:val="32"/>
  </w:num>
  <w:num w:numId="27" w16cid:durableId="2109932669">
    <w:abstractNumId w:val="29"/>
  </w:num>
  <w:num w:numId="28" w16cid:durableId="1298608874">
    <w:abstractNumId w:val="22"/>
  </w:num>
  <w:num w:numId="29" w16cid:durableId="810907702">
    <w:abstractNumId w:val="23"/>
  </w:num>
  <w:num w:numId="30" w16cid:durableId="1179545368">
    <w:abstractNumId w:val="26"/>
  </w:num>
  <w:num w:numId="31" w16cid:durableId="980115096">
    <w:abstractNumId w:val="28"/>
  </w:num>
  <w:num w:numId="32" w16cid:durableId="813763938">
    <w:abstractNumId w:val="24"/>
  </w:num>
  <w:num w:numId="33" w16cid:durableId="589192587">
    <w:abstractNumId w:val="31"/>
  </w:num>
  <w:num w:numId="34" w16cid:durableId="199761092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71C6"/>
    <w:rsid w:val="000024A6"/>
    <w:rsid w:val="000428F6"/>
    <w:rsid w:val="00054EE1"/>
    <w:rsid w:val="000A612E"/>
    <w:rsid w:val="000C59A4"/>
    <w:rsid w:val="000D5410"/>
    <w:rsid w:val="000E0C13"/>
    <w:rsid w:val="000F4104"/>
    <w:rsid w:val="00130729"/>
    <w:rsid w:val="00190CBE"/>
    <w:rsid w:val="001C0B8E"/>
    <w:rsid w:val="002020F6"/>
    <w:rsid w:val="00261E45"/>
    <w:rsid w:val="00306825"/>
    <w:rsid w:val="003542A9"/>
    <w:rsid w:val="00383B3D"/>
    <w:rsid w:val="003E1DC6"/>
    <w:rsid w:val="00455078"/>
    <w:rsid w:val="00462134"/>
    <w:rsid w:val="00502F97"/>
    <w:rsid w:val="0051413F"/>
    <w:rsid w:val="00517EA1"/>
    <w:rsid w:val="00570390"/>
    <w:rsid w:val="00572875"/>
    <w:rsid w:val="005D0CEF"/>
    <w:rsid w:val="00622CE1"/>
    <w:rsid w:val="00724C44"/>
    <w:rsid w:val="00735BAC"/>
    <w:rsid w:val="00740D13"/>
    <w:rsid w:val="007F364F"/>
    <w:rsid w:val="0089770D"/>
    <w:rsid w:val="00900032"/>
    <w:rsid w:val="0094327B"/>
    <w:rsid w:val="009E56F7"/>
    <w:rsid w:val="00B067A0"/>
    <w:rsid w:val="00B6265A"/>
    <w:rsid w:val="00B82875"/>
    <w:rsid w:val="00BC33DC"/>
    <w:rsid w:val="00C671C6"/>
    <w:rsid w:val="00C83C6D"/>
    <w:rsid w:val="00C872C5"/>
    <w:rsid w:val="00CB377C"/>
    <w:rsid w:val="00CF5594"/>
    <w:rsid w:val="00D472C8"/>
    <w:rsid w:val="00D974E1"/>
    <w:rsid w:val="00E214B7"/>
    <w:rsid w:val="00E216D3"/>
    <w:rsid w:val="00E551E1"/>
    <w:rsid w:val="00E92CD9"/>
    <w:rsid w:val="00EC2E37"/>
    <w:rsid w:val="00EC7261"/>
    <w:rsid w:val="00EF632B"/>
    <w:rsid w:val="00F34EDD"/>
    <w:rsid w:val="00F42A93"/>
    <w:rsid w:val="00F45612"/>
    <w:rsid w:val="00F72989"/>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17434ED2"/>
  <w15:docId w15:val="{CB1CF2D6-B1B4-4891-BAB7-1D536828A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rFonts w:ascii="Arial" w:eastAsia="Arial" w:hAnsi="Arial" w:cs="Arial"/>
      <w:lang w:val="en-GB"/>
    </w:rPr>
  </w:style>
  <w:style w:type="paragraph" w:styleId="Heading1">
    <w:name w:val="heading 1"/>
    <w:basedOn w:val="Normal"/>
    <w:next w:val="Normal"/>
    <w:link w:val="Heading1Char"/>
    <w:uiPriority w:val="9"/>
    <w:qFormat/>
    <w:rsid w:val="00506D7A"/>
    <w:pPr>
      <w:keepNext/>
      <w:keepLines/>
      <w:spacing w:before="240"/>
      <w:outlineLvl w:val="0"/>
    </w:pPr>
    <w:rPr>
      <w:rFonts w:ascii="Times New Roman" w:eastAsia="Times New Roman" w:hAnsi="Times New Roman" w:cs="Times New Roman"/>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rFonts w:ascii="Times New Roman" w:eastAsia="Times New Roman" w:hAnsi="Times New Roman" w:cs="Times New Roman"/>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rFonts w:ascii="Times New Roman" w:eastAsia="Times New Roman" w:hAnsi="Times New Roman" w:cs="Times New Roman"/>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rFonts w:ascii="Times New Roman" w:eastAsia="Times New Roman" w:hAnsi="Times New Roman" w:cs="Times New Roman"/>
      <w:b/>
      <w:bCs/>
      <w:iCs/>
      <w:color w:val="2F5496"/>
      <w:sz w:val="24"/>
      <w:szCs w:val="24"/>
    </w:rPr>
  </w:style>
  <w:style w:type="paragraph" w:styleId="Heading5">
    <w:name w:val="heading 5"/>
    <w:basedOn w:val="Normal"/>
    <w:next w:val="Normal"/>
    <w:link w:val="Heading5Char"/>
    <w:uiPriority w:val="9"/>
    <w:qFormat/>
    <w:rsid w:val="00506D7A"/>
    <w:pPr>
      <w:keepNext/>
      <w:keepLines/>
      <w:spacing w:before="40"/>
      <w:outlineLvl w:val="4"/>
    </w:pPr>
    <w:rPr>
      <w:rFonts w:ascii="Times New Roman" w:eastAsia="Times New Roman" w:hAnsi="Times New Roman" w:cs="Times New Roman"/>
      <w:b/>
      <w:bCs/>
      <w:color w:val="2F5496"/>
    </w:rPr>
  </w:style>
  <w:style w:type="paragraph" w:styleId="Heading6">
    <w:name w:val="heading 6"/>
    <w:basedOn w:val="Normal"/>
    <w:next w:val="Normal"/>
    <w:link w:val="Heading6Char"/>
    <w:uiPriority w:val="9"/>
    <w:qFormat/>
    <w:rsid w:val="00506D7A"/>
    <w:pPr>
      <w:keepNext/>
      <w:keepLines/>
      <w:spacing w:before="40"/>
      <w:outlineLvl w:val="5"/>
    </w:pPr>
    <w:rPr>
      <w:rFonts w:ascii="Times New Roman" w:eastAsia="Times New Roman" w:hAnsi="Times New Roman" w:cs="Times New Roman"/>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styleId="Revision">
    <w:name w:val="Revision"/>
    <w:hidden/>
    <w:uiPriority w:val="99"/>
    <w:semiHidden/>
    <w:rsid w:val="00570390"/>
    <w:rPr>
      <w:rFonts w:ascii="Arial" w:eastAsia="Arial" w:hAnsi="Arial" w:cs="Arial"/>
    </w:rPr>
  </w:style>
  <w:style w:type="paragraph" w:customStyle="1" w:styleId="1bodycopy10pt">
    <w:name w:val="1 body copy 10pt"/>
    <w:basedOn w:val="Normal"/>
    <w:link w:val="1bodycopy10ptChar"/>
    <w:qFormat/>
    <w:rsid w:val="000D5410"/>
    <w:pPr>
      <w:spacing w:after="120"/>
    </w:pPr>
    <w:rPr>
      <w:rFonts w:eastAsia="MS Mincho" w:cs="Times New Roman"/>
      <w:szCs w:val="24"/>
    </w:rPr>
  </w:style>
  <w:style w:type="character" w:customStyle="1" w:styleId="1bodycopy10ptChar">
    <w:name w:val="1 body copy 10pt Char"/>
    <w:link w:val="1bodycopy10pt"/>
    <w:rsid w:val="000D5410"/>
    <w:rPr>
      <w:rFonts w:ascii="Arial" w:eastAsia="MS Mincho" w:hAnsi="Arial"/>
      <w:szCs w:val="24"/>
    </w:rPr>
  </w:style>
  <w:style w:type="paragraph" w:customStyle="1" w:styleId="Subheadwithpointer">
    <w:name w:val="Subhead with pointer"/>
    <w:basedOn w:val="Normal"/>
    <w:next w:val="Normal"/>
    <w:link w:val="SubheadwithpointerChar"/>
    <w:rsid w:val="000D5410"/>
    <w:pPr>
      <w:numPr>
        <w:numId w:val="24"/>
      </w:numPr>
      <w:spacing w:before="120" w:after="120"/>
      <w:ind w:right="850"/>
    </w:pPr>
    <w:rPr>
      <w:rFonts w:eastAsia="MS Mincho"/>
      <w:b/>
      <w:bCs/>
      <w:color w:val="12263F"/>
      <w:sz w:val="32"/>
      <w:szCs w:val="32"/>
    </w:rPr>
  </w:style>
  <w:style w:type="paragraph" w:customStyle="1" w:styleId="1bodycopy11pt">
    <w:name w:val="1 body copy 11pt"/>
    <w:autoRedefine/>
    <w:rsid w:val="000D5410"/>
    <w:pPr>
      <w:spacing w:after="120"/>
      <w:ind w:right="850"/>
    </w:pPr>
    <w:rPr>
      <w:rFonts w:ascii="Arial" w:eastAsia="MS Mincho" w:hAnsi="Arial" w:cs="Arial"/>
      <w:sz w:val="22"/>
      <w:szCs w:val="24"/>
    </w:rPr>
  </w:style>
  <w:style w:type="character" w:customStyle="1" w:styleId="SubheadwithpointerChar">
    <w:name w:val="Subhead with pointer Char"/>
    <w:link w:val="Subheadwithpointer"/>
    <w:rsid w:val="000D5410"/>
    <w:rPr>
      <w:rFonts w:ascii="Arial" w:eastAsia="MS Mincho" w:hAnsi="Arial" w:cs="Arial"/>
      <w:b/>
      <w:bCs/>
      <w:color w:val="12263F"/>
      <w:sz w:val="32"/>
      <w:szCs w:val="32"/>
    </w:rPr>
  </w:style>
  <w:style w:type="character" w:styleId="CommentReference">
    <w:name w:val="annotation reference"/>
    <w:basedOn w:val="DefaultParagraphFont"/>
    <w:uiPriority w:val="99"/>
    <w:semiHidden/>
    <w:unhideWhenUsed/>
    <w:rsid w:val="00900032"/>
    <w:rPr>
      <w:sz w:val="16"/>
      <w:szCs w:val="16"/>
    </w:rPr>
  </w:style>
  <w:style w:type="paragraph" w:styleId="CommentText">
    <w:name w:val="annotation text"/>
    <w:basedOn w:val="Normal"/>
    <w:link w:val="CommentTextChar"/>
    <w:uiPriority w:val="99"/>
    <w:unhideWhenUsed/>
    <w:rsid w:val="00900032"/>
  </w:style>
  <w:style w:type="character" w:customStyle="1" w:styleId="CommentTextChar">
    <w:name w:val="Comment Text Char"/>
    <w:basedOn w:val="DefaultParagraphFont"/>
    <w:link w:val="CommentText"/>
    <w:uiPriority w:val="99"/>
    <w:rsid w:val="00900032"/>
    <w:rPr>
      <w:rFonts w:ascii="Arial" w:eastAsia="Arial" w:hAnsi="Arial" w:cs="Arial"/>
    </w:rPr>
  </w:style>
  <w:style w:type="paragraph" w:styleId="CommentSubject">
    <w:name w:val="annotation subject"/>
    <w:basedOn w:val="CommentText"/>
    <w:next w:val="CommentText"/>
    <w:link w:val="CommentSubjectChar"/>
    <w:uiPriority w:val="99"/>
    <w:semiHidden/>
    <w:unhideWhenUsed/>
    <w:rsid w:val="00900032"/>
    <w:rPr>
      <w:b/>
      <w:bCs/>
    </w:rPr>
  </w:style>
  <w:style w:type="character" w:customStyle="1" w:styleId="CommentSubjectChar">
    <w:name w:val="Comment Subject Char"/>
    <w:basedOn w:val="CommentTextChar"/>
    <w:link w:val="CommentSubject"/>
    <w:uiPriority w:val="99"/>
    <w:semiHidden/>
    <w:rsid w:val="00900032"/>
    <w:rPr>
      <w:rFonts w:ascii="Arial" w:eastAsia="Arial" w:hAnsi="Arial" w:cs="Arial"/>
      <w:b/>
      <w:bCs/>
    </w:rPr>
  </w:style>
  <w:style w:type="paragraph" w:styleId="TOC1">
    <w:name w:val="toc 1"/>
    <w:basedOn w:val="Normal"/>
    <w:next w:val="Normal"/>
    <w:autoRedefine/>
    <w:uiPriority w:val="39"/>
    <w:unhideWhenUsed/>
    <w:rsid w:val="00462134"/>
    <w:pPr>
      <w:spacing w:after="100"/>
    </w:pPr>
  </w:style>
  <w:style w:type="paragraph" w:styleId="TOC3">
    <w:name w:val="toc 3"/>
    <w:basedOn w:val="Normal"/>
    <w:next w:val="Normal"/>
    <w:autoRedefine/>
    <w:uiPriority w:val="39"/>
    <w:unhideWhenUsed/>
    <w:rsid w:val="00462134"/>
    <w:pPr>
      <w:spacing w:after="100"/>
      <w:ind w:left="400"/>
    </w:pPr>
  </w:style>
  <w:style w:type="character" w:styleId="Hyperlink">
    <w:name w:val="Hyperlink"/>
    <w:basedOn w:val="DefaultParagraphFont"/>
    <w:uiPriority w:val="99"/>
    <w:unhideWhenUsed/>
    <w:rsid w:val="00462134"/>
    <w:rPr>
      <w:color w:val="0000FF" w:themeColor="hyperlink"/>
      <w:u w:val="single"/>
    </w:rPr>
  </w:style>
  <w:style w:type="paragraph" w:styleId="ListParagraph">
    <w:name w:val="List Paragraph"/>
    <w:basedOn w:val="Normal"/>
    <w:uiPriority w:val="34"/>
    <w:qFormat/>
    <w:rsid w:val="00B6265A"/>
    <w:pPr>
      <w:ind w:left="720"/>
      <w:contextualSpacing/>
    </w:pPr>
  </w:style>
  <w:style w:type="paragraph" w:styleId="Footer">
    <w:name w:val="footer"/>
    <w:basedOn w:val="Normal"/>
    <w:link w:val="FooterChar"/>
    <w:uiPriority w:val="99"/>
    <w:unhideWhenUsed/>
    <w:rsid w:val="00130729"/>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130729"/>
    <w:rPr>
      <w:rFonts w:asciiTheme="minorHAnsi" w:eastAsiaTheme="minorHAnsi" w:hAnsiTheme="minorHAnsi" w:cstheme="minorBidi"/>
      <w:sz w:val="22"/>
      <w:szCs w:val="22"/>
      <w:lang w:val="en-GB"/>
    </w:rPr>
  </w:style>
  <w:style w:type="paragraph" w:styleId="Header">
    <w:name w:val="header"/>
    <w:basedOn w:val="Normal"/>
    <w:link w:val="HeaderChar"/>
    <w:uiPriority w:val="99"/>
    <w:unhideWhenUsed/>
    <w:rsid w:val="00130729"/>
    <w:pPr>
      <w:tabs>
        <w:tab w:val="center" w:pos="4513"/>
        <w:tab w:val="right" w:pos="9026"/>
      </w:tabs>
    </w:pPr>
  </w:style>
  <w:style w:type="character" w:customStyle="1" w:styleId="HeaderChar">
    <w:name w:val="Header Char"/>
    <w:basedOn w:val="DefaultParagraphFont"/>
    <w:link w:val="Header"/>
    <w:uiPriority w:val="99"/>
    <w:rsid w:val="00130729"/>
    <w:rPr>
      <w:rFonts w:ascii="Arial" w:eastAsia="Arial" w:hAnsi="Arial" w:cs="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26/21/section/36/enacted" TargetMode="External"/><Relationship Id="rId13" Type="http://schemas.openxmlformats.org/officeDocument/2006/relationships/hyperlink" Target="https://www.gov.uk/government/publications/searching-screening-and-confiscation" TargetMode="External"/><Relationship Id="rId1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gov.uk/government/publications/mobile-phones-in-school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keeping-children-safe-in-education--2"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gov.uk/government/publications/behaviour-in-schools--2" TargetMode="External"/><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hyperlink" Target="https://www.gov.uk/government/publications/mobile-phones-in-schools"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090B9CD979FC847BC2B230DA83E6F78" ma:contentTypeVersion="5" ma:contentTypeDescription="Create a new document." ma:contentTypeScope="" ma:versionID="7df362d0644f354bcf88275085719c0f">
  <xsd:schema xmlns:xsd="http://www.w3.org/2001/XMLSchema" xmlns:xs="http://www.w3.org/2001/XMLSchema" xmlns:p="http://schemas.microsoft.com/office/2006/metadata/properties" xmlns:ns2="b7f9c16c-925c-4cc8-ac38-00e4d710edbe" xmlns:ns3="7d3e8b2c-47f1-404f-bf60-34c73a6b7311" xmlns:ns4="160caa6d-3b6a-4d94-a530-aff80edb17a4" xmlns:ns5="b7877ec7-1fa6-4738-94ed-aeb9284d5d66" targetNamespace="http://schemas.microsoft.com/office/2006/metadata/properties" ma:root="true" ma:fieldsID="9b4e3635690d551725417d3037e56797" ns2:_="" ns3:_="" ns4:_="" ns5:_="">
    <xsd:import namespace="b7f9c16c-925c-4cc8-ac38-00e4d710edbe"/>
    <xsd:import namespace="7d3e8b2c-47f1-404f-bf60-34c73a6b7311"/>
    <xsd:import namespace="160caa6d-3b6a-4d94-a530-aff80edb17a4"/>
    <xsd:import namespace="b7877ec7-1fa6-4738-94ed-aeb9284d5d66"/>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element ref="ns4:lcf76f155ced4ddcb4097134ff3c332f" minOccurs="0"/>
                <xsd:element ref="ns5:TaxCatchAll"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f9c16c-925c-4cc8-ac38-00e4d710ed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3e8b2c-47f1-404f-bf60-34c73a6b7311"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60caa6d-3b6a-4d94-a530-aff80edb17a4" elementFormDefault="qualified">
    <xsd:import namespace="http://schemas.microsoft.com/office/2006/documentManagement/types"/>
    <xsd:import namespace="http://schemas.microsoft.com/office/infopath/2007/PartnerControls"/>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ada12277-1e42-4a3a-bceb-361fc0e261e8" ma:termSetId="09814cd3-568e-fe90-9814-8d621ff8fb84" ma:anchorId="fba54fb3-c3e1-fe81-a776-ca4b69148c4d" ma:open="true" ma:isKeyword="false">
      <xsd:complexType>
        <xsd:sequence>
          <xsd:element ref="pc:Terms" minOccurs="0" maxOccurs="1"/>
        </xsd:sequence>
      </xsd:complex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877ec7-1fa6-4738-94ed-aeb9284d5d66"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55278088-4244-42b9-9bd6-ed7464f62324}" ma:internalName="TaxCatchAll" ma:showField="CatchAllData" ma:web="b7877ec7-1fa6-4738-94ed-aeb9284d5d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60caa6d-3b6a-4d94-a530-aff80edb17a4">
      <Terms xmlns="http://schemas.microsoft.com/office/infopath/2007/PartnerControls"/>
    </lcf76f155ced4ddcb4097134ff3c332f>
    <TaxCatchAll xmlns="b7877ec7-1fa6-4738-94ed-aeb9284d5d66" xsi:nil="true"/>
  </documentManagement>
</p:properties>
</file>

<file path=customXml/itemProps1.xml><?xml version="1.0" encoding="utf-8"?>
<ds:datastoreItem xmlns:ds="http://schemas.openxmlformats.org/officeDocument/2006/customXml" ds:itemID="{044DDB58-42B3-4CF1-94C6-26F0FF77BFD8}"/>
</file>

<file path=customXml/itemProps2.xml><?xml version="1.0" encoding="utf-8"?>
<ds:datastoreItem xmlns:ds="http://schemas.openxmlformats.org/officeDocument/2006/customXml" ds:itemID="{2F29E290-5FDE-467A-8153-657FEB47C044}"/>
</file>

<file path=customXml/itemProps3.xml><?xml version="1.0" encoding="utf-8"?>
<ds:datastoreItem xmlns:ds="http://schemas.openxmlformats.org/officeDocument/2006/customXml" ds:itemID="{F0A06591-B610-46EA-8FE2-0C256387F718}"/>
</file>

<file path=docProps/app.xml><?xml version="1.0" encoding="utf-8"?>
<Properties xmlns="http://schemas.openxmlformats.org/officeDocument/2006/extended-properties" xmlns:vt="http://schemas.openxmlformats.org/officeDocument/2006/docPropsVTypes">
  <Template>Normal.dotm</Template>
  <TotalTime>3</TotalTime>
  <Pages>7</Pages>
  <Words>2023</Words>
  <Characters>11537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 Peutrill</dc:creator>
  <cp:keywords/>
  <dc:description/>
  <cp:lastModifiedBy>Sarah GRIFFITH</cp:lastModifiedBy>
  <cp:revision>2</cp:revision>
  <dcterms:created xsi:type="dcterms:W3CDTF">2026-08-31T15:38:00Z</dcterms:created>
  <dcterms:modified xsi:type="dcterms:W3CDTF">2026-08-31T15:38:00Z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ID">
    <vt:i4>45161941</vt:i4>
  </property>
  <property fmtid="{D5CDD505-2E9C-101B-9397-08002B2CF9AE}" pid="3" name="ContentTypeId">
    <vt:lpwstr>0x0101003090B9CD979FC847BC2B230DA83E6F78</vt:lpwstr>
  </property>
</Properties>
</file>