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2254"/>
        <w:tblW w:w="14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38"/>
        <w:gridCol w:w="4363"/>
        <w:gridCol w:w="4363"/>
        <w:gridCol w:w="4363"/>
      </w:tblGrid>
      <w:tr w:rsidR="000942E5" w:rsidRPr="00BB67F8" w14:paraId="42F0F64D" w14:textId="77777777" w:rsidTr="009E117F">
        <w:trPr>
          <w:trHeight w:val="416"/>
        </w:trPr>
        <w:tc>
          <w:tcPr>
            <w:tcW w:w="0" w:type="auto"/>
            <w:gridSpan w:val="4"/>
            <w:shd w:val="clear" w:color="auto" w:fill="F2F2F2" w:themeFill="background1" w:themeFillShade="F2"/>
            <w:vAlign w:val="center"/>
          </w:tcPr>
          <w:p w14:paraId="4066CDC6" w14:textId="0C8F2666" w:rsidR="000942E5" w:rsidRPr="00FE5FC0" w:rsidRDefault="00FE5FC0" w:rsidP="00FE5FC0">
            <w:pPr>
              <w:pStyle w:val="TableParagraph"/>
              <w:tabs>
                <w:tab w:val="left" w:pos="675"/>
              </w:tabs>
              <w:ind w:left="674"/>
              <w:jc w:val="center"/>
              <w:rPr>
                <w:rFonts w:ascii="Verdana" w:hAnsi="Verdana"/>
                <w:iCs/>
                <w:sz w:val="20"/>
                <w:szCs w:val="20"/>
              </w:rPr>
            </w:pPr>
            <w:r>
              <w:rPr>
                <w:rFonts w:ascii="Verdana" w:hAnsi="Verdana"/>
                <w:iCs/>
                <w:sz w:val="20"/>
                <w:szCs w:val="20"/>
              </w:rPr>
              <w:t>PSHE</w:t>
            </w:r>
            <w:r w:rsidR="000942E5" w:rsidRPr="00BB67F8">
              <w:rPr>
                <w:rFonts w:ascii="Verdana" w:hAnsi="Verdana"/>
                <w:iCs/>
                <w:sz w:val="20"/>
                <w:szCs w:val="20"/>
              </w:rPr>
              <w:t xml:space="preserve"> </w:t>
            </w:r>
            <w:r w:rsidR="009E117F">
              <w:rPr>
                <w:rFonts w:ascii="Verdana" w:hAnsi="Verdana"/>
                <w:iCs/>
                <w:sz w:val="20"/>
                <w:szCs w:val="20"/>
              </w:rPr>
              <w:t>Procedural</w:t>
            </w:r>
            <w:r w:rsidR="000942E5" w:rsidRPr="00BB67F8">
              <w:rPr>
                <w:rFonts w:ascii="Verdana" w:hAnsi="Verdana"/>
                <w:iCs/>
                <w:sz w:val="20"/>
                <w:szCs w:val="20"/>
              </w:rPr>
              <w:t xml:space="preserve"> Knowledge Progression 2023-2024</w:t>
            </w:r>
          </w:p>
        </w:tc>
      </w:tr>
      <w:tr w:rsidR="00043C8B" w:rsidRPr="00BB67F8" w14:paraId="0B52F4F6" w14:textId="77777777" w:rsidTr="009E117F">
        <w:trPr>
          <w:trHeight w:val="573"/>
        </w:trPr>
        <w:tc>
          <w:tcPr>
            <w:tcW w:w="1838" w:type="dxa"/>
            <w:vMerge w:val="restart"/>
            <w:shd w:val="clear" w:color="auto" w:fill="E5FFFF"/>
            <w:vAlign w:val="center"/>
          </w:tcPr>
          <w:p w14:paraId="3125CBDA" w14:textId="3A4E8298" w:rsidR="00043C8B" w:rsidRPr="00BB67F8" w:rsidRDefault="00043C8B" w:rsidP="0003732A">
            <w:pPr>
              <w:pStyle w:val="TableParagraph"/>
              <w:spacing w:line="276" w:lineRule="auto"/>
              <w:ind w:right="328"/>
              <w:jc w:val="center"/>
              <w:rPr>
                <w:rFonts w:ascii="Verdana" w:hAnsi="Verdana"/>
                <w:i/>
                <w:iCs/>
                <w:sz w:val="20"/>
                <w:szCs w:val="20"/>
              </w:rPr>
            </w:pPr>
            <w:r>
              <w:rPr>
                <w:rFonts w:ascii="Verdana" w:hAnsi="Verdana"/>
                <w:b/>
                <w:sz w:val="20"/>
                <w:szCs w:val="20"/>
              </w:rPr>
              <w:t>EYFS</w:t>
            </w:r>
          </w:p>
        </w:tc>
        <w:tc>
          <w:tcPr>
            <w:tcW w:w="4363" w:type="dxa"/>
            <w:shd w:val="clear" w:color="auto" w:fill="CEEAB0"/>
            <w:vAlign w:val="center"/>
          </w:tcPr>
          <w:p w14:paraId="120A48E8" w14:textId="3DDAF09C" w:rsidR="00043C8B" w:rsidRPr="00BB67F8" w:rsidRDefault="00043C8B" w:rsidP="00043C8B">
            <w:pPr>
              <w:pStyle w:val="TableParagraph"/>
              <w:tabs>
                <w:tab w:val="left" w:pos="625"/>
              </w:tabs>
              <w:spacing w:line="276" w:lineRule="auto"/>
              <w:ind w:right="322"/>
              <w:jc w:val="center"/>
              <w:rPr>
                <w:rFonts w:ascii="Verdana" w:hAnsi="Verdana"/>
                <w:i/>
                <w:iCs/>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2F9BB689" w14:textId="18B77AE6" w:rsidR="00043C8B" w:rsidRPr="00BB67F8" w:rsidRDefault="00043C8B" w:rsidP="00043C8B">
            <w:pPr>
              <w:pStyle w:val="TableParagraph"/>
              <w:tabs>
                <w:tab w:val="left" w:pos="722"/>
              </w:tabs>
              <w:spacing w:line="276" w:lineRule="auto"/>
              <w:ind w:right="418"/>
              <w:jc w:val="center"/>
              <w:rPr>
                <w:rFonts w:ascii="Verdana" w:hAnsi="Verdana"/>
                <w:i/>
                <w:iCs/>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03B67FD6" w14:textId="60207D27" w:rsidR="00043C8B" w:rsidRPr="00BB67F8" w:rsidRDefault="00043C8B" w:rsidP="00043C8B">
            <w:pPr>
              <w:pStyle w:val="TableParagraph"/>
              <w:tabs>
                <w:tab w:val="left" w:pos="675"/>
              </w:tabs>
              <w:spacing w:line="276" w:lineRule="auto"/>
              <w:jc w:val="center"/>
              <w:rPr>
                <w:rFonts w:ascii="Verdana" w:hAnsi="Verdana"/>
                <w:i/>
                <w:iCs/>
                <w:sz w:val="20"/>
                <w:szCs w:val="20"/>
              </w:rPr>
            </w:pPr>
            <w:r>
              <w:rPr>
                <w:rFonts w:ascii="Verdana" w:hAnsi="Verdana"/>
                <w:i/>
                <w:iCs/>
                <w:sz w:val="20"/>
                <w:szCs w:val="20"/>
              </w:rPr>
              <w:t>Citizenship</w:t>
            </w:r>
          </w:p>
        </w:tc>
      </w:tr>
      <w:tr w:rsidR="00FE5FC0" w:rsidRPr="00BB67F8" w14:paraId="5D9E7EF1" w14:textId="77777777" w:rsidTr="009E117F">
        <w:trPr>
          <w:trHeight w:val="573"/>
        </w:trPr>
        <w:tc>
          <w:tcPr>
            <w:tcW w:w="1838" w:type="dxa"/>
            <w:vMerge/>
            <w:vAlign w:val="center"/>
          </w:tcPr>
          <w:p w14:paraId="088C2809" w14:textId="60420618" w:rsidR="00FE5FC0" w:rsidRPr="00BB67F8" w:rsidRDefault="00FE5FC0" w:rsidP="0003732A">
            <w:pPr>
              <w:pStyle w:val="TableParagraph"/>
              <w:jc w:val="center"/>
              <w:rPr>
                <w:rFonts w:ascii="Verdana" w:hAnsi="Verdana"/>
                <w:sz w:val="20"/>
                <w:szCs w:val="20"/>
              </w:rPr>
            </w:pPr>
          </w:p>
        </w:tc>
        <w:tc>
          <w:tcPr>
            <w:tcW w:w="4363" w:type="dxa"/>
          </w:tcPr>
          <w:p w14:paraId="15658780" w14:textId="77777777" w:rsidR="00FE5FC0" w:rsidRPr="00B16A8A" w:rsidRDefault="00B16A8A"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Make time to get to know the child and their family. Ask parents about the child’s history, likes, dislikes, family members and culture.</w:t>
            </w:r>
          </w:p>
          <w:p w14:paraId="03E88A42" w14:textId="5A6DA12D" w:rsidR="00B16A8A" w:rsidRPr="00B16A8A" w:rsidRDefault="00B16A8A"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Ensure children’s play regularly involves sharing and cooperating with friends and other peers. Congratulate children for their kindness to others and express your approval when they help, listen and support each other. Allow children time in friendship groups as well as other groupings.</w:t>
            </w:r>
          </w:p>
        </w:tc>
        <w:tc>
          <w:tcPr>
            <w:tcW w:w="4363" w:type="dxa"/>
          </w:tcPr>
          <w:p w14:paraId="3E5FAC5D" w14:textId="77777777" w:rsidR="00FE5FC0"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Teach children ways of solving conflicts.</w:t>
            </w:r>
          </w:p>
          <w:p w14:paraId="7A6F591F" w14:textId="77777777" w:rsidR="00DD3A81"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Model ways that you calm yourself down, such as stopping and taking a few deep breaths.</w:t>
            </w:r>
          </w:p>
          <w:p w14:paraId="147D7EBD" w14:textId="77777777" w:rsidR="00DD3A81"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Talk to children about the importance of eating healthily and brushing their teeth.</w:t>
            </w:r>
          </w:p>
          <w:p w14:paraId="68200AB4" w14:textId="77777777" w:rsidR="00DD3A81"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Talk to children about why it’s important to wash their hands carefully and throughout the day, including before they eat and after they’ve used the toilet.</w:t>
            </w:r>
          </w:p>
          <w:p w14:paraId="3B22D036" w14:textId="77777777" w:rsidR="00B16A8A" w:rsidRPr="00B16A8A" w:rsidRDefault="00B16A8A"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Encourage children to express their feelings if they feel hurt or upset using descriptive vocabulary. Help and reassure them when they are distressed, upset or confused.</w:t>
            </w:r>
          </w:p>
          <w:p w14:paraId="0B0CC72B" w14:textId="388A3694" w:rsidR="00B16A8A" w:rsidRPr="00B16A8A" w:rsidRDefault="00B16A8A"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Narrate your own decisions about healthy foods, highlighting the importance of eating plenty of fruits and vegetables.</w:t>
            </w:r>
          </w:p>
        </w:tc>
        <w:tc>
          <w:tcPr>
            <w:tcW w:w="4363" w:type="dxa"/>
          </w:tcPr>
          <w:p w14:paraId="5B523C77" w14:textId="77777777" w:rsidR="00FE5FC0"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Give children appropriate tasks to carry out.</w:t>
            </w:r>
          </w:p>
          <w:p w14:paraId="28EB05F8" w14:textId="77777777" w:rsidR="00DD3A81"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Take children out on short walks around the neighbourhood. When ready, take them on trips to interesting places like a local museum, theatre or place of worship.</w:t>
            </w:r>
          </w:p>
          <w:p w14:paraId="04417126" w14:textId="0F88FAF8" w:rsidR="00DD3A81" w:rsidRPr="00B16A8A" w:rsidRDefault="00DD3A81" w:rsidP="0003732A">
            <w:pPr>
              <w:pStyle w:val="paragraph"/>
              <w:numPr>
                <w:ilvl w:val="0"/>
                <w:numId w:val="9"/>
              </w:numPr>
              <w:spacing w:before="0" w:beforeAutospacing="0" w:after="0" w:afterAutospacing="0"/>
              <w:textAlignment w:val="baseline"/>
              <w:rPr>
                <w:rFonts w:ascii="Verdana" w:hAnsi="Verdana"/>
                <w:sz w:val="20"/>
                <w:szCs w:val="20"/>
              </w:rPr>
            </w:pPr>
            <w:r w:rsidRPr="00B16A8A">
              <w:rPr>
                <w:rFonts w:ascii="Verdana" w:hAnsi="Verdana"/>
                <w:sz w:val="20"/>
                <w:szCs w:val="20"/>
              </w:rPr>
              <w:t>Explain why we have rules and display a small number of necessary rules visually as reminders.</w:t>
            </w:r>
          </w:p>
        </w:tc>
      </w:tr>
      <w:tr w:rsidR="00FE5FC0" w:rsidRPr="00BB67F8" w14:paraId="256ACCDA" w14:textId="77777777" w:rsidTr="009E117F">
        <w:trPr>
          <w:trHeight w:val="573"/>
        </w:trPr>
        <w:tc>
          <w:tcPr>
            <w:tcW w:w="1838" w:type="dxa"/>
            <w:vMerge/>
            <w:shd w:val="clear" w:color="auto" w:fill="CCFFFF"/>
            <w:vAlign w:val="center"/>
          </w:tcPr>
          <w:p w14:paraId="2478CFF9" w14:textId="2889C49E" w:rsidR="00FE5FC0" w:rsidRPr="00BB67F8" w:rsidRDefault="00FE5FC0" w:rsidP="0003732A">
            <w:pPr>
              <w:pStyle w:val="TableParagraph"/>
              <w:jc w:val="center"/>
              <w:rPr>
                <w:rFonts w:ascii="Verdana" w:hAnsi="Verdana"/>
                <w:sz w:val="20"/>
                <w:szCs w:val="20"/>
              </w:rPr>
            </w:pPr>
          </w:p>
        </w:tc>
        <w:tc>
          <w:tcPr>
            <w:tcW w:w="4363" w:type="dxa"/>
            <w:shd w:val="clear" w:color="auto" w:fill="F7CAAC" w:themeFill="accent2" w:themeFillTint="66"/>
            <w:vAlign w:val="center"/>
          </w:tcPr>
          <w:p w14:paraId="49CF56ED" w14:textId="266278B4" w:rsidR="00FE5FC0" w:rsidRPr="00BB67F8" w:rsidRDefault="00FE5FC0" w:rsidP="00FE5FC0">
            <w:pPr>
              <w:pStyle w:val="TableParagraph"/>
              <w:jc w:val="center"/>
              <w:rPr>
                <w:rFonts w:ascii="Verdana" w:hAnsi="Verdana"/>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3246A946" w14:textId="11344811" w:rsidR="00FE5FC0" w:rsidRPr="00BB67F8" w:rsidRDefault="00FE5FC0" w:rsidP="00FE5FC0">
            <w:pPr>
              <w:jc w:val="center"/>
              <w:rPr>
                <w:rFonts w:ascii="Verdana" w:hAnsi="Verdana"/>
                <w:sz w:val="20"/>
                <w:szCs w:val="20"/>
              </w:rPr>
            </w:pPr>
            <w:r>
              <w:rPr>
                <w:rFonts w:ascii="Verdana" w:hAnsi="Verdana"/>
                <w:i/>
                <w:iCs/>
                <w:sz w:val="20"/>
                <w:szCs w:val="20"/>
              </w:rPr>
              <w:t>Safety and Changing Bodies</w:t>
            </w:r>
          </w:p>
        </w:tc>
        <w:tc>
          <w:tcPr>
            <w:tcW w:w="4363" w:type="dxa"/>
            <w:shd w:val="clear" w:color="auto" w:fill="E2EFD9" w:themeFill="accent6" w:themeFillTint="33"/>
            <w:vAlign w:val="center"/>
          </w:tcPr>
          <w:p w14:paraId="5BD8C0D7" w14:textId="148A5CAE" w:rsidR="00FE5FC0" w:rsidRPr="00BB67F8" w:rsidRDefault="00FE5FC0" w:rsidP="00FE5FC0">
            <w:pPr>
              <w:jc w:val="center"/>
              <w:rPr>
                <w:rFonts w:ascii="Verdana" w:hAnsi="Verdana"/>
                <w:sz w:val="20"/>
                <w:szCs w:val="20"/>
              </w:rPr>
            </w:pPr>
            <w:r>
              <w:rPr>
                <w:rFonts w:ascii="Verdana" w:hAnsi="Verdana"/>
                <w:i/>
                <w:iCs/>
                <w:sz w:val="20"/>
                <w:szCs w:val="20"/>
              </w:rPr>
              <w:t>Transition and Changes</w:t>
            </w:r>
          </w:p>
        </w:tc>
      </w:tr>
      <w:tr w:rsidR="00FE5FC0" w:rsidRPr="00BB67F8" w14:paraId="66FB27F5" w14:textId="77777777" w:rsidTr="009E117F">
        <w:trPr>
          <w:trHeight w:val="573"/>
        </w:trPr>
        <w:tc>
          <w:tcPr>
            <w:tcW w:w="1838" w:type="dxa"/>
            <w:vMerge/>
            <w:vAlign w:val="center"/>
          </w:tcPr>
          <w:p w14:paraId="0D418B62" w14:textId="77777777" w:rsidR="00FE5FC0" w:rsidRPr="00BB67F8" w:rsidRDefault="00FE5FC0" w:rsidP="0003732A">
            <w:pPr>
              <w:pStyle w:val="TableParagraph"/>
              <w:jc w:val="center"/>
              <w:rPr>
                <w:rFonts w:ascii="Verdana" w:hAnsi="Verdana"/>
                <w:i/>
                <w:sz w:val="20"/>
                <w:szCs w:val="20"/>
              </w:rPr>
            </w:pPr>
          </w:p>
        </w:tc>
        <w:tc>
          <w:tcPr>
            <w:tcW w:w="4363" w:type="dxa"/>
          </w:tcPr>
          <w:p w14:paraId="0779178B" w14:textId="116FA931" w:rsidR="00FE5FC0" w:rsidRPr="00B16A8A" w:rsidRDefault="00DD3A81" w:rsidP="0003732A">
            <w:pPr>
              <w:pStyle w:val="TableParagraph"/>
              <w:numPr>
                <w:ilvl w:val="0"/>
                <w:numId w:val="1"/>
              </w:numPr>
              <w:rPr>
                <w:rFonts w:ascii="Verdana" w:hAnsi="Verdana"/>
                <w:i/>
                <w:spacing w:val="-10"/>
                <w:sz w:val="20"/>
                <w:szCs w:val="20"/>
              </w:rPr>
            </w:pPr>
            <w:r w:rsidRPr="00B16A8A">
              <w:rPr>
                <w:rFonts w:ascii="Verdana" w:hAnsi="Verdana"/>
                <w:sz w:val="20"/>
                <w:szCs w:val="20"/>
              </w:rPr>
              <w:t>Invite trusted people into the setting to talk about and show the work they do.</w:t>
            </w:r>
          </w:p>
        </w:tc>
        <w:tc>
          <w:tcPr>
            <w:tcW w:w="4363" w:type="dxa"/>
          </w:tcPr>
          <w:p w14:paraId="570D1E60" w14:textId="09180442" w:rsidR="00FE5FC0" w:rsidRPr="00B16A8A" w:rsidRDefault="00B16A8A" w:rsidP="0003732A">
            <w:pPr>
              <w:pStyle w:val="paragraph"/>
              <w:numPr>
                <w:ilvl w:val="0"/>
                <w:numId w:val="1"/>
              </w:numPr>
              <w:spacing w:before="0" w:beforeAutospacing="0" w:after="0" w:afterAutospacing="0"/>
              <w:textAlignment w:val="baseline"/>
              <w:rPr>
                <w:rFonts w:ascii="Verdana" w:hAnsi="Verdana"/>
                <w:sz w:val="20"/>
                <w:szCs w:val="20"/>
              </w:rPr>
            </w:pPr>
            <w:r w:rsidRPr="00B16A8A">
              <w:rPr>
                <w:rFonts w:ascii="Verdana" w:hAnsi="Verdana"/>
                <w:sz w:val="20"/>
                <w:szCs w:val="20"/>
              </w:rPr>
              <w:t xml:space="preserve">Explain to children and model how to travel safely in their local environment, including: staying on the pavement, holding hands and crossing the road </w:t>
            </w:r>
            <w:r w:rsidRPr="00B16A8A">
              <w:rPr>
                <w:rFonts w:ascii="Verdana" w:hAnsi="Verdana"/>
                <w:sz w:val="20"/>
                <w:szCs w:val="20"/>
              </w:rPr>
              <w:lastRenderedPageBreak/>
              <w:t>when walking, stopping quickly when scootering and cycling, and being sensitive to other pedestrians.</w:t>
            </w:r>
          </w:p>
        </w:tc>
        <w:tc>
          <w:tcPr>
            <w:tcW w:w="4363" w:type="dxa"/>
          </w:tcPr>
          <w:p w14:paraId="63CA67C0" w14:textId="3AE2180C" w:rsidR="00FE5FC0" w:rsidRPr="00B16A8A" w:rsidRDefault="00B16A8A" w:rsidP="0003732A">
            <w:pPr>
              <w:pStyle w:val="ListParagraph"/>
              <w:numPr>
                <w:ilvl w:val="0"/>
                <w:numId w:val="1"/>
              </w:numPr>
              <w:rPr>
                <w:rFonts w:ascii="Verdana" w:hAnsi="Verdana"/>
                <w:sz w:val="20"/>
                <w:szCs w:val="20"/>
              </w:rPr>
            </w:pPr>
            <w:r w:rsidRPr="00B16A8A">
              <w:rPr>
                <w:rFonts w:ascii="Verdana" w:hAnsi="Verdana"/>
                <w:sz w:val="20"/>
                <w:szCs w:val="20"/>
              </w:rPr>
              <w:lastRenderedPageBreak/>
              <w:t xml:space="preserve">Use dialogic story time (talking about the ideas arising from the story whilst reading aloud) to discuss books that deal with challenges, explaining how </w:t>
            </w:r>
            <w:r w:rsidRPr="00B16A8A">
              <w:rPr>
                <w:rFonts w:ascii="Verdana" w:hAnsi="Verdana"/>
                <w:sz w:val="20"/>
                <w:szCs w:val="20"/>
              </w:rPr>
              <w:lastRenderedPageBreak/>
              <w:t>the different characters feel about these challenges and overcome them. Ask children to explain to others how they thought about a problem or an emotion and how they dealt with it.</w:t>
            </w:r>
          </w:p>
        </w:tc>
        <w:bookmarkStart w:id="0" w:name="_GoBack"/>
        <w:bookmarkEnd w:id="0"/>
      </w:tr>
      <w:tr w:rsidR="00FE5FC0" w:rsidRPr="00BB67F8" w14:paraId="75C41A1F" w14:textId="77777777" w:rsidTr="00236A98">
        <w:trPr>
          <w:trHeight w:val="573"/>
        </w:trPr>
        <w:tc>
          <w:tcPr>
            <w:tcW w:w="1838" w:type="dxa"/>
            <w:vMerge w:val="restart"/>
            <w:shd w:val="clear" w:color="auto" w:fill="DEEAF6" w:themeFill="accent5" w:themeFillTint="33"/>
            <w:vAlign w:val="center"/>
          </w:tcPr>
          <w:p w14:paraId="4C38E1D5" w14:textId="588E9344" w:rsidR="00FE5FC0" w:rsidRPr="00BB67F8" w:rsidRDefault="00FE5FC0" w:rsidP="009E117F">
            <w:pPr>
              <w:pStyle w:val="TableParagraph"/>
              <w:jc w:val="center"/>
              <w:rPr>
                <w:rFonts w:ascii="Verdana" w:hAnsi="Verdana"/>
                <w:sz w:val="20"/>
                <w:szCs w:val="20"/>
              </w:rPr>
            </w:pPr>
            <w:r w:rsidRPr="00BB67F8">
              <w:rPr>
                <w:rFonts w:ascii="Verdana" w:hAnsi="Verdana"/>
                <w:b/>
                <w:sz w:val="20"/>
                <w:szCs w:val="20"/>
              </w:rPr>
              <w:lastRenderedPageBreak/>
              <w:t>Year 1</w:t>
            </w:r>
          </w:p>
        </w:tc>
        <w:tc>
          <w:tcPr>
            <w:tcW w:w="4363" w:type="dxa"/>
            <w:shd w:val="clear" w:color="auto" w:fill="CEEAB0"/>
            <w:vAlign w:val="center"/>
          </w:tcPr>
          <w:p w14:paraId="3D3C7D93" w14:textId="0AFAF947" w:rsidR="00FE5FC0" w:rsidRPr="00BB67F8" w:rsidRDefault="00D062E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54AA3808" w14:textId="28FD5029" w:rsidR="00FE5FC0" w:rsidRPr="00BB67F8" w:rsidRDefault="00D062E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21347DA0" w14:textId="785AE5B8" w:rsidR="00FE5FC0" w:rsidRPr="00BB67F8" w:rsidRDefault="00D062EB" w:rsidP="00FE5FC0">
            <w:pPr>
              <w:jc w:val="center"/>
              <w:rPr>
                <w:rFonts w:ascii="Verdana" w:hAnsi="Verdana"/>
                <w:sz w:val="20"/>
                <w:szCs w:val="20"/>
              </w:rPr>
            </w:pPr>
            <w:r>
              <w:rPr>
                <w:rFonts w:ascii="Verdana" w:hAnsi="Verdana"/>
                <w:i/>
                <w:iCs/>
                <w:sz w:val="20"/>
                <w:szCs w:val="20"/>
              </w:rPr>
              <w:t>Citizenship</w:t>
            </w:r>
          </w:p>
        </w:tc>
      </w:tr>
      <w:tr w:rsidR="00FE5FC0" w:rsidRPr="00BB67F8" w14:paraId="07CB8B4B" w14:textId="77777777" w:rsidTr="00236A98">
        <w:trPr>
          <w:trHeight w:val="573"/>
        </w:trPr>
        <w:tc>
          <w:tcPr>
            <w:tcW w:w="1838" w:type="dxa"/>
            <w:vMerge/>
            <w:shd w:val="clear" w:color="auto" w:fill="DEEAF6" w:themeFill="accent5" w:themeFillTint="33"/>
            <w:vAlign w:val="center"/>
          </w:tcPr>
          <w:p w14:paraId="7F2AFD89" w14:textId="77777777" w:rsidR="00FE5FC0" w:rsidRPr="00BB67F8" w:rsidRDefault="00FE5FC0" w:rsidP="0003732A">
            <w:pPr>
              <w:pStyle w:val="TableParagraph"/>
              <w:numPr>
                <w:ilvl w:val="0"/>
                <w:numId w:val="2"/>
              </w:numPr>
              <w:jc w:val="center"/>
              <w:rPr>
                <w:rFonts w:ascii="Verdana" w:hAnsi="Verdana"/>
                <w:sz w:val="20"/>
                <w:szCs w:val="20"/>
              </w:rPr>
            </w:pPr>
          </w:p>
        </w:tc>
        <w:tc>
          <w:tcPr>
            <w:tcW w:w="4363" w:type="dxa"/>
          </w:tcPr>
          <w:p w14:paraId="2F5B82E5"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how families are different to each other,</w:t>
            </w:r>
            <w:r w:rsidRPr="009E117F">
              <w:rPr>
                <w:rStyle w:val="eop"/>
                <w:rFonts w:ascii="Verdana" w:hAnsi="Verdana"/>
                <w:sz w:val="20"/>
                <w:szCs w:val="20"/>
              </w:rPr>
              <w:t> </w:t>
            </w:r>
          </w:p>
          <w:p w14:paraId="64B9487B"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how friendship problems can be overcome,</w:t>
            </w:r>
            <w:r w:rsidRPr="009E117F">
              <w:rPr>
                <w:rStyle w:val="eop"/>
                <w:rFonts w:ascii="Verdana" w:hAnsi="Verdana"/>
                <w:sz w:val="20"/>
                <w:szCs w:val="20"/>
              </w:rPr>
              <w:t> </w:t>
            </w:r>
          </w:p>
          <w:p w14:paraId="331E86DA"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friendly behaviours,</w:t>
            </w:r>
            <w:r w:rsidRPr="009E117F">
              <w:rPr>
                <w:rStyle w:val="eop"/>
                <w:rFonts w:ascii="Verdana" w:hAnsi="Verdana"/>
                <w:sz w:val="20"/>
                <w:szCs w:val="20"/>
              </w:rPr>
              <w:t> </w:t>
            </w:r>
          </w:p>
          <w:p w14:paraId="35282FD0"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Recognising how other people show their feelings,</w:t>
            </w:r>
            <w:r w:rsidRPr="009E117F">
              <w:rPr>
                <w:rStyle w:val="eop"/>
                <w:rFonts w:ascii="Verdana" w:hAnsi="Verdana"/>
                <w:sz w:val="20"/>
                <w:szCs w:val="20"/>
              </w:rPr>
              <w:t> </w:t>
            </w:r>
          </w:p>
          <w:p w14:paraId="75934BEB" w14:textId="77777777" w:rsidR="009E117F" w:rsidRDefault="009E117F" w:rsidP="009E117F">
            <w:pPr>
              <w:pStyle w:val="paragraph"/>
              <w:numPr>
                <w:ilvl w:val="0"/>
                <w:numId w:val="2"/>
              </w:numPr>
              <w:spacing w:before="0" w:beforeAutospacing="0" w:after="0" w:afterAutospacing="0"/>
              <w:textAlignment w:val="baseline"/>
              <w:rPr>
                <w:rStyle w:val="eop"/>
                <w:rFonts w:ascii="Verdana" w:hAnsi="Verdana"/>
                <w:sz w:val="20"/>
                <w:szCs w:val="20"/>
              </w:rPr>
            </w:pPr>
            <w:r w:rsidRPr="009E117F">
              <w:rPr>
                <w:rStyle w:val="normaltextrun"/>
                <w:rFonts w:ascii="Verdana" w:eastAsia="Arial" w:hAnsi="Verdana"/>
                <w:sz w:val="20"/>
                <w:szCs w:val="20"/>
              </w:rPr>
              <w:t xml:space="preserve">Identifying </w:t>
            </w:r>
            <w:proofErr w:type="gramStart"/>
            <w:r w:rsidRPr="009E117F">
              <w:rPr>
                <w:rStyle w:val="normaltextrun"/>
                <w:rFonts w:ascii="Verdana" w:eastAsia="Arial" w:hAnsi="Verdana"/>
                <w:sz w:val="20"/>
                <w:szCs w:val="20"/>
              </w:rPr>
              <w:t>ways</w:t>
            </w:r>
            <w:proofErr w:type="gramEnd"/>
            <w:r w:rsidRPr="009E117F">
              <w:rPr>
                <w:rStyle w:val="normaltextrun"/>
                <w:rFonts w:ascii="Verdana" w:eastAsia="Arial" w:hAnsi="Verdana"/>
                <w:sz w:val="20"/>
                <w:szCs w:val="20"/>
              </w:rPr>
              <w:t xml:space="preserve"> we can care for others when they are sad,</w:t>
            </w:r>
            <w:r w:rsidRPr="009E117F">
              <w:rPr>
                <w:rStyle w:val="eop"/>
                <w:rFonts w:ascii="Verdana" w:hAnsi="Verdana"/>
                <w:sz w:val="20"/>
                <w:szCs w:val="20"/>
              </w:rPr>
              <w:t> </w:t>
            </w:r>
          </w:p>
          <w:p w14:paraId="60938C87" w14:textId="3E058A31" w:rsidR="00FE5FC0"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the ability to successfully work with different people.</w:t>
            </w:r>
            <w:r w:rsidRPr="009E117F">
              <w:rPr>
                <w:rStyle w:val="eop"/>
                <w:rFonts w:ascii="Verdana" w:hAnsi="Verdana"/>
                <w:sz w:val="20"/>
                <w:szCs w:val="20"/>
              </w:rPr>
              <w:t> </w:t>
            </w:r>
          </w:p>
        </w:tc>
        <w:tc>
          <w:tcPr>
            <w:tcW w:w="4363" w:type="dxa"/>
          </w:tcPr>
          <w:p w14:paraId="3FA46FE0"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Learning how to wash my hand properly,</w:t>
            </w:r>
            <w:r w:rsidRPr="009E117F">
              <w:rPr>
                <w:rStyle w:val="eop"/>
                <w:rFonts w:ascii="Verdana" w:hAnsi="Verdana"/>
                <w:sz w:val="20"/>
                <w:szCs w:val="20"/>
              </w:rPr>
              <w:t> </w:t>
            </w:r>
          </w:p>
          <w:p w14:paraId="2264C81B"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Learning how to deal with an allergic reaction,</w:t>
            </w:r>
            <w:r w:rsidRPr="009E117F">
              <w:rPr>
                <w:rStyle w:val="eop"/>
                <w:rFonts w:ascii="Verdana" w:hAnsi="Verdana"/>
                <w:sz w:val="20"/>
                <w:szCs w:val="20"/>
              </w:rPr>
              <w:t> </w:t>
            </w:r>
          </w:p>
          <w:p w14:paraId="0F5D8496"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positive sleep habits,</w:t>
            </w:r>
            <w:r w:rsidRPr="009E117F">
              <w:rPr>
                <w:rStyle w:val="eop"/>
                <w:rFonts w:ascii="Verdana" w:hAnsi="Verdana"/>
                <w:sz w:val="20"/>
                <w:szCs w:val="20"/>
              </w:rPr>
              <w:t> </w:t>
            </w:r>
          </w:p>
          <w:p w14:paraId="11B41AA1"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two different methods of relaxation: progressive muscle relaxation and laughter,</w:t>
            </w:r>
            <w:r w:rsidRPr="009E117F">
              <w:rPr>
                <w:rStyle w:val="eop"/>
                <w:rFonts w:ascii="Verdana" w:hAnsi="Verdana"/>
                <w:sz w:val="20"/>
                <w:szCs w:val="20"/>
              </w:rPr>
              <w:t> </w:t>
            </w:r>
          </w:p>
          <w:p w14:paraId="456E4571" w14:textId="7DE4D6D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Exploring health-related jobs and people who help look after our health,</w:t>
            </w:r>
            <w:r w:rsidRPr="009E117F">
              <w:rPr>
                <w:rStyle w:val="eop"/>
                <w:rFonts w:ascii="Verdana" w:hAnsi="Verdana"/>
                <w:sz w:val="20"/>
                <w:szCs w:val="20"/>
              </w:rPr>
              <w:t> </w:t>
            </w:r>
          </w:p>
          <w:p w14:paraId="3F918BE0" w14:textId="77777777" w:rsidR="009E117F" w:rsidRDefault="009E117F" w:rsidP="009E117F">
            <w:pPr>
              <w:pStyle w:val="paragraph"/>
              <w:numPr>
                <w:ilvl w:val="0"/>
                <w:numId w:val="2"/>
              </w:numPr>
              <w:spacing w:before="0" w:beforeAutospacing="0" w:after="0" w:afterAutospacing="0"/>
              <w:textAlignment w:val="baseline"/>
              <w:rPr>
                <w:rStyle w:val="eop"/>
                <w:rFonts w:ascii="Verdana" w:hAnsi="Verdana"/>
                <w:sz w:val="20"/>
                <w:szCs w:val="20"/>
              </w:rPr>
            </w:pPr>
            <w:r w:rsidRPr="009E117F">
              <w:rPr>
                <w:rStyle w:val="normaltextrun"/>
                <w:rFonts w:ascii="Verdana" w:eastAsia="Arial" w:hAnsi="Verdana"/>
                <w:sz w:val="20"/>
                <w:szCs w:val="20"/>
              </w:rPr>
              <w:t>Identifying personal strengths and qualities,</w:t>
            </w:r>
            <w:r w:rsidRPr="009E117F">
              <w:rPr>
                <w:rStyle w:val="eop"/>
                <w:rFonts w:ascii="Verdana" w:hAnsi="Verdana"/>
                <w:sz w:val="20"/>
                <w:szCs w:val="20"/>
              </w:rPr>
              <w:t> </w:t>
            </w:r>
          </w:p>
          <w:p w14:paraId="13E767B4" w14:textId="6581CC90" w:rsidR="00FE5FC0"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Identifying different ways to manage feelings.</w:t>
            </w:r>
            <w:r w:rsidRPr="009E117F">
              <w:rPr>
                <w:rStyle w:val="eop"/>
                <w:rFonts w:ascii="Verdana" w:hAnsi="Verdana"/>
              </w:rPr>
              <w:t> </w:t>
            </w:r>
          </w:p>
        </w:tc>
        <w:tc>
          <w:tcPr>
            <w:tcW w:w="4363" w:type="dxa"/>
          </w:tcPr>
          <w:p w14:paraId="2D5E2CFA"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color w:val="000000"/>
                <w:sz w:val="20"/>
                <w:szCs w:val="20"/>
              </w:rPr>
              <w:t>Recognising why rules are necessary and the consequences of not following rules,</w:t>
            </w:r>
            <w:r w:rsidRPr="009E117F">
              <w:rPr>
                <w:rStyle w:val="eop"/>
                <w:rFonts w:ascii="Verdana" w:hAnsi="Verdana"/>
                <w:color w:val="000000"/>
                <w:sz w:val="20"/>
                <w:szCs w:val="20"/>
              </w:rPr>
              <w:t> </w:t>
            </w:r>
          </w:p>
          <w:p w14:paraId="10F0386F"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color w:val="000000"/>
                <w:sz w:val="20"/>
                <w:szCs w:val="20"/>
              </w:rPr>
              <w:t>Discussing how to meet the needs of different pets,</w:t>
            </w:r>
            <w:r w:rsidRPr="009E117F">
              <w:rPr>
                <w:rStyle w:val="eop"/>
                <w:rFonts w:ascii="Verdana" w:hAnsi="Verdana"/>
                <w:color w:val="000000"/>
                <w:sz w:val="20"/>
                <w:szCs w:val="20"/>
              </w:rPr>
              <w:t> </w:t>
            </w:r>
          </w:p>
          <w:p w14:paraId="1617DA32" w14:textId="77777777" w:rsidR="009E117F" w:rsidRPr="009E117F" w:rsidRDefault="009E117F" w:rsidP="009E117F">
            <w:pPr>
              <w:pStyle w:val="paragraph"/>
              <w:numPr>
                <w:ilvl w:val="0"/>
                <w:numId w:val="2"/>
              </w:numPr>
              <w:spacing w:before="0" w:beforeAutospacing="0" w:after="0" w:afterAutospacing="0"/>
              <w:textAlignment w:val="baseline"/>
              <w:rPr>
                <w:rStyle w:val="eop"/>
                <w:rFonts w:ascii="Verdana" w:hAnsi="Verdana"/>
                <w:sz w:val="20"/>
                <w:szCs w:val="20"/>
              </w:rPr>
            </w:pPr>
            <w:r w:rsidRPr="009E117F">
              <w:rPr>
                <w:rStyle w:val="normaltextrun"/>
                <w:rFonts w:ascii="Verdana" w:eastAsia="Arial" w:hAnsi="Verdana"/>
                <w:color w:val="000000"/>
                <w:sz w:val="20"/>
                <w:szCs w:val="20"/>
              </w:rPr>
              <w:t>Exploring the differences between people,</w:t>
            </w:r>
            <w:r w:rsidRPr="009E117F">
              <w:rPr>
                <w:rStyle w:val="eop"/>
                <w:rFonts w:ascii="Verdana" w:hAnsi="Verdana"/>
                <w:color w:val="000000"/>
                <w:sz w:val="20"/>
                <w:szCs w:val="20"/>
              </w:rPr>
              <w:t> </w:t>
            </w:r>
          </w:p>
          <w:p w14:paraId="465D63D4" w14:textId="48F5BB1B" w:rsidR="00FE5FC0"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color w:val="000000"/>
                <w:sz w:val="20"/>
                <w:szCs w:val="20"/>
              </w:rPr>
              <w:t>Recognising the groups that we belong to.</w:t>
            </w:r>
            <w:r w:rsidRPr="009E117F">
              <w:rPr>
                <w:rStyle w:val="eop"/>
                <w:rFonts w:ascii="Verdana" w:hAnsi="Verdana"/>
                <w:color w:val="000000"/>
              </w:rPr>
              <w:t> </w:t>
            </w:r>
          </w:p>
        </w:tc>
      </w:tr>
      <w:tr w:rsidR="00FE5FC0" w:rsidRPr="00BB67F8" w14:paraId="67A5C19A" w14:textId="77777777" w:rsidTr="00236A98">
        <w:trPr>
          <w:trHeight w:val="573"/>
        </w:trPr>
        <w:tc>
          <w:tcPr>
            <w:tcW w:w="1838" w:type="dxa"/>
            <w:vMerge/>
            <w:shd w:val="clear" w:color="auto" w:fill="DEEAF6" w:themeFill="accent5" w:themeFillTint="33"/>
            <w:vAlign w:val="center"/>
          </w:tcPr>
          <w:p w14:paraId="12A8F717" w14:textId="77777777" w:rsidR="00FE5FC0" w:rsidRPr="00BB67F8" w:rsidRDefault="00FE5FC0" w:rsidP="0003732A">
            <w:pPr>
              <w:pStyle w:val="TableParagraph"/>
              <w:numPr>
                <w:ilvl w:val="0"/>
                <w:numId w:val="2"/>
              </w:numPr>
              <w:jc w:val="center"/>
              <w:rPr>
                <w:rFonts w:ascii="Verdana" w:hAnsi="Verdana"/>
                <w:sz w:val="20"/>
                <w:szCs w:val="20"/>
              </w:rPr>
            </w:pPr>
          </w:p>
        </w:tc>
        <w:tc>
          <w:tcPr>
            <w:tcW w:w="4363" w:type="dxa"/>
            <w:shd w:val="clear" w:color="auto" w:fill="F7CAAC" w:themeFill="accent2" w:themeFillTint="66"/>
            <w:vAlign w:val="center"/>
          </w:tcPr>
          <w:p w14:paraId="771BF057" w14:textId="5B920561" w:rsidR="00FE5FC0" w:rsidRPr="00BB67F8" w:rsidRDefault="00FE5FC0" w:rsidP="00FE5FC0">
            <w:pPr>
              <w:pStyle w:val="TableParagraph"/>
              <w:ind w:left="360"/>
              <w:jc w:val="center"/>
              <w:rPr>
                <w:rFonts w:ascii="Verdana" w:hAnsi="Verdana"/>
                <w:i/>
                <w:iCs/>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05E02249" w14:textId="77C01EBF" w:rsidR="00FE5FC0" w:rsidRPr="00FE5FC0" w:rsidRDefault="00FE5FC0" w:rsidP="00FE5FC0">
            <w:pPr>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028FF48F" w14:textId="64BA24F3" w:rsidR="00FE5FC0" w:rsidRPr="00FE5FC0" w:rsidRDefault="00FE5FC0" w:rsidP="00FE5FC0">
            <w:pPr>
              <w:jc w:val="center"/>
              <w:rPr>
                <w:rFonts w:ascii="Verdana" w:hAnsi="Verdana"/>
                <w:i/>
                <w:iCs/>
                <w:sz w:val="20"/>
                <w:szCs w:val="20"/>
              </w:rPr>
            </w:pPr>
            <w:r w:rsidRPr="00FE5FC0">
              <w:rPr>
                <w:rFonts w:ascii="Verdana" w:hAnsi="Verdana"/>
                <w:i/>
                <w:iCs/>
                <w:sz w:val="20"/>
                <w:szCs w:val="20"/>
              </w:rPr>
              <w:t>Transition and Changes</w:t>
            </w:r>
          </w:p>
        </w:tc>
      </w:tr>
      <w:tr w:rsidR="00FE5FC0" w:rsidRPr="00BB67F8" w14:paraId="740AA0EF" w14:textId="77777777" w:rsidTr="00236A98">
        <w:trPr>
          <w:trHeight w:val="573"/>
        </w:trPr>
        <w:tc>
          <w:tcPr>
            <w:tcW w:w="1838" w:type="dxa"/>
            <w:vMerge/>
            <w:shd w:val="clear" w:color="auto" w:fill="DEEAF6" w:themeFill="accent5" w:themeFillTint="33"/>
            <w:vAlign w:val="center"/>
          </w:tcPr>
          <w:p w14:paraId="5D011EDE" w14:textId="77777777" w:rsidR="00FE5FC0" w:rsidRPr="00BB67F8" w:rsidRDefault="00FE5FC0" w:rsidP="0003732A">
            <w:pPr>
              <w:pStyle w:val="TableParagraph"/>
              <w:numPr>
                <w:ilvl w:val="0"/>
                <w:numId w:val="2"/>
              </w:numPr>
              <w:jc w:val="center"/>
              <w:rPr>
                <w:rFonts w:ascii="Verdana" w:hAnsi="Verdana"/>
                <w:sz w:val="20"/>
                <w:szCs w:val="20"/>
              </w:rPr>
            </w:pPr>
          </w:p>
        </w:tc>
        <w:tc>
          <w:tcPr>
            <w:tcW w:w="4363" w:type="dxa"/>
          </w:tcPr>
          <w:p w14:paraId="6C495BF2"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Discussing how to keep money safe, </w:t>
            </w:r>
            <w:r w:rsidRPr="009E117F">
              <w:rPr>
                <w:rStyle w:val="eop"/>
                <w:rFonts w:ascii="Verdana" w:hAnsi="Verdana"/>
                <w:sz w:val="20"/>
                <w:szCs w:val="20"/>
              </w:rPr>
              <w:t> </w:t>
            </w:r>
          </w:p>
          <w:p w14:paraId="5559512B"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Discussing what to do if we find money,</w:t>
            </w:r>
            <w:r w:rsidRPr="009E117F">
              <w:rPr>
                <w:rStyle w:val="eop"/>
                <w:rFonts w:ascii="Verdana" w:hAnsi="Verdana"/>
                <w:sz w:val="20"/>
                <w:szCs w:val="20"/>
              </w:rPr>
              <w:t> </w:t>
            </w:r>
          </w:p>
          <w:p w14:paraId="238ED70D" w14:textId="77777777" w:rsidR="009E117F" w:rsidRDefault="009E117F" w:rsidP="009E117F">
            <w:pPr>
              <w:pStyle w:val="paragraph"/>
              <w:numPr>
                <w:ilvl w:val="0"/>
                <w:numId w:val="2"/>
              </w:numPr>
              <w:spacing w:before="0" w:beforeAutospacing="0" w:after="0" w:afterAutospacing="0"/>
              <w:textAlignment w:val="baseline"/>
              <w:rPr>
                <w:rStyle w:val="eop"/>
                <w:rFonts w:ascii="Verdana" w:hAnsi="Verdana"/>
                <w:sz w:val="20"/>
                <w:szCs w:val="20"/>
              </w:rPr>
            </w:pPr>
            <w:r w:rsidRPr="009E117F">
              <w:rPr>
                <w:rStyle w:val="normaltextrun"/>
                <w:rFonts w:ascii="Verdana" w:eastAsia="Arial" w:hAnsi="Verdana"/>
                <w:sz w:val="20"/>
                <w:szCs w:val="20"/>
              </w:rPr>
              <w:t>Exploring choices people make about money,</w:t>
            </w:r>
            <w:r w:rsidRPr="009E117F">
              <w:rPr>
                <w:rStyle w:val="eop"/>
                <w:rFonts w:ascii="Verdana" w:hAnsi="Verdana"/>
                <w:sz w:val="20"/>
                <w:szCs w:val="20"/>
              </w:rPr>
              <w:t> </w:t>
            </w:r>
          </w:p>
          <w:p w14:paraId="0F0A070A" w14:textId="6EE35DB5" w:rsidR="00FE5FC0"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Developing an understanding of how banks work.</w:t>
            </w:r>
            <w:r w:rsidRPr="009E117F">
              <w:rPr>
                <w:rStyle w:val="eop"/>
                <w:rFonts w:ascii="Verdana" w:hAnsi="Verdana"/>
              </w:rPr>
              <w:t> </w:t>
            </w:r>
          </w:p>
        </w:tc>
        <w:tc>
          <w:tcPr>
            <w:tcW w:w="4363" w:type="dxa"/>
          </w:tcPr>
          <w:p w14:paraId="2DEA5A59"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Practising what to do if I get lost,</w:t>
            </w:r>
            <w:r w:rsidRPr="009E117F">
              <w:rPr>
                <w:rStyle w:val="eop"/>
                <w:rFonts w:ascii="Verdana" w:hAnsi="Verdana"/>
                <w:sz w:val="20"/>
                <w:szCs w:val="20"/>
              </w:rPr>
              <w:t> </w:t>
            </w:r>
          </w:p>
          <w:p w14:paraId="1298D4E9"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Identifying hazards that may be found at home,</w:t>
            </w:r>
            <w:r w:rsidRPr="009E117F">
              <w:rPr>
                <w:rStyle w:val="eop"/>
                <w:rFonts w:ascii="Verdana" w:hAnsi="Verdana"/>
                <w:sz w:val="20"/>
                <w:szCs w:val="20"/>
              </w:rPr>
              <w:t> </w:t>
            </w:r>
          </w:p>
          <w:p w14:paraId="0C2CBA8D" w14:textId="77777777" w:rsidR="009E117F"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Understanding people’s roles within the local community that help keep us safe,</w:t>
            </w:r>
            <w:r w:rsidRPr="009E117F">
              <w:rPr>
                <w:rStyle w:val="eop"/>
                <w:rFonts w:ascii="Verdana" w:hAnsi="Verdana"/>
                <w:sz w:val="20"/>
                <w:szCs w:val="20"/>
              </w:rPr>
              <w:t> </w:t>
            </w:r>
          </w:p>
          <w:p w14:paraId="44838702" w14:textId="77777777" w:rsidR="009E117F" w:rsidRDefault="009E117F" w:rsidP="009E117F">
            <w:pPr>
              <w:pStyle w:val="paragraph"/>
              <w:numPr>
                <w:ilvl w:val="0"/>
                <w:numId w:val="2"/>
              </w:numPr>
              <w:spacing w:before="0" w:beforeAutospacing="0" w:after="0" w:afterAutospacing="0"/>
              <w:textAlignment w:val="baseline"/>
              <w:rPr>
                <w:rStyle w:val="eop"/>
                <w:rFonts w:ascii="Verdana" w:hAnsi="Verdana"/>
                <w:sz w:val="20"/>
                <w:szCs w:val="20"/>
              </w:rPr>
            </w:pPr>
            <w:r w:rsidRPr="009E117F">
              <w:rPr>
                <w:rStyle w:val="normaltextrun"/>
                <w:rFonts w:ascii="Verdana" w:eastAsia="Arial" w:hAnsi="Verdana"/>
                <w:sz w:val="20"/>
                <w:szCs w:val="20"/>
              </w:rPr>
              <w:t>Learning what is and is not safe to put in or on our bodies,</w:t>
            </w:r>
            <w:r w:rsidRPr="009E117F">
              <w:rPr>
                <w:rStyle w:val="eop"/>
                <w:rFonts w:ascii="Verdana" w:hAnsi="Verdana"/>
                <w:sz w:val="20"/>
                <w:szCs w:val="20"/>
              </w:rPr>
              <w:t> </w:t>
            </w:r>
          </w:p>
          <w:p w14:paraId="0EBCBCB0" w14:textId="662214C4" w:rsidR="00FE5FC0" w:rsidRPr="009E117F" w:rsidRDefault="009E117F" w:rsidP="009E117F">
            <w:pPr>
              <w:pStyle w:val="paragraph"/>
              <w:numPr>
                <w:ilvl w:val="0"/>
                <w:numId w:val="2"/>
              </w:numPr>
              <w:spacing w:before="0" w:beforeAutospacing="0" w:after="0" w:afterAutospacing="0"/>
              <w:textAlignment w:val="baseline"/>
              <w:rPr>
                <w:rFonts w:ascii="Verdana" w:hAnsi="Verdana"/>
                <w:sz w:val="20"/>
                <w:szCs w:val="20"/>
              </w:rPr>
            </w:pPr>
            <w:r w:rsidRPr="009E117F">
              <w:rPr>
                <w:rStyle w:val="normaltextrun"/>
                <w:rFonts w:ascii="Verdana" w:eastAsia="Arial" w:hAnsi="Verdana"/>
                <w:sz w:val="20"/>
                <w:szCs w:val="20"/>
              </w:rPr>
              <w:t>Practising making an emergency phone call.</w:t>
            </w:r>
            <w:r w:rsidRPr="009E117F">
              <w:rPr>
                <w:rStyle w:val="eop"/>
                <w:rFonts w:ascii="Verdana" w:hAnsi="Verdana"/>
              </w:rPr>
              <w:t> </w:t>
            </w:r>
          </w:p>
        </w:tc>
        <w:tc>
          <w:tcPr>
            <w:tcW w:w="4363" w:type="dxa"/>
          </w:tcPr>
          <w:p w14:paraId="799F6C4C" w14:textId="607B3F02" w:rsidR="00FE5FC0" w:rsidRPr="009E117F" w:rsidRDefault="009E117F" w:rsidP="0003732A">
            <w:pPr>
              <w:pStyle w:val="ListParagraph"/>
              <w:numPr>
                <w:ilvl w:val="0"/>
                <w:numId w:val="2"/>
              </w:numPr>
              <w:rPr>
                <w:rFonts w:ascii="Verdana" w:hAnsi="Verdana"/>
                <w:i/>
                <w:iCs/>
                <w:sz w:val="20"/>
                <w:szCs w:val="20"/>
              </w:rPr>
            </w:pPr>
            <w:proofErr w:type="spellStart"/>
            <w:r w:rsidRPr="009E117F">
              <w:rPr>
                <w:rStyle w:val="normaltextrun"/>
                <w:rFonts w:ascii="Verdana" w:hAnsi="Verdana"/>
                <w:sz w:val="20"/>
                <w:szCs w:val="20"/>
                <w:shd w:val="clear" w:color="auto" w:fill="FFFFFF"/>
              </w:rPr>
              <w:t>Recognising</w:t>
            </w:r>
            <w:proofErr w:type="spellEnd"/>
            <w:r w:rsidRPr="009E117F">
              <w:rPr>
                <w:rStyle w:val="normaltextrun"/>
                <w:rFonts w:ascii="Verdana" w:hAnsi="Verdana"/>
                <w:sz w:val="20"/>
                <w:szCs w:val="20"/>
                <w:shd w:val="clear" w:color="auto" w:fill="FFFFFF"/>
              </w:rPr>
              <w:t xml:space="preserve"> our own strengths.</w:t>
            </w:r>
            <w:r w:rsidRPr="009E117F">
              <w:rPr>
                <w:rStyle w:val="eop"/>
                <w:rFonts w:ascii="Verdana" w:hAnsi="Verdana"/>
                <w:sz w:val="20"/>
                <w:szCs w:val="20"/>
                <w:shd w:val="clear" w:color="auto" w:fill="FFFFFF"/>
              </w:rPr>
              <w:t> </w:t>
            </w:r>
          </w:p>
        </w:tc>
      </w:tr>
      <w:tr w:rsidR="00D062EB" w:rsidRPr="00BB67F8" w14:paraId="2C69AAF2" w14:textId="77777777" w:rsidTr="009E117F">
        <w:trPr>
          <w:trHeight w:val="573"/>
        </w:trPr>
        <w:tc>
          <w:tcPr>
            <w:tcW w:w="1838" w:type="dxa"/>
            <w:vMerge w:val="restart"/>
            <w:shd w:val="clear" w:color="auto" w:fill="A8D08D" w:themeFill="accent6" w:themeFillTint="99"/>
            <w:vAlign w:val="center"/>
          </w:tcPr>
          <w:p w14:paraId="26AB7678" w14:textId="3E7C74FD" w:rsidR="00D062EB" w:rsidRPr="00BB67F8" w:rsidRDefault="00D062EB" w:rsidP="0003732A">
            <w:pPr>
              <w:pStyle w:val="TableParagraph"/>
              <w:jc w:val="center"/>
              <w:rPr>
                <w:rFonts w:ascii="Verdana" w:hAnsi="Verdana"/>
                <w:sz w:val="20"/>
                <w:szCs w:val="20"/>
              </w:rPr>
            </w:pPr>
            <w:r w:rsidRPr="00BB67F8">
              <w:rPr>
                <w:rFonts w:ascii="Verdana" w:hAnsi="Verdana"/>
                <w:b/>
                <w:sz w:val="20"/>
                <w:szCs w:val="20"/>
              </w:rPr>
              <w:t>Year 2</w:t>
            </w:r>
          </w:p>
        </w:tc>
        <w:tc>
          <w:tcPr>
            <w:tcW w:w="4363" w:type="dxa"/>
            <w:shd w:val="clear" w:color="auto" w:fill="CEEAB0"/>
            <w:vAlign w:val="center"/>
          </w:tcPr>
          <w:p w14:paraId="1AEC923E" w14:textId="28347F24" w:rsidR="00D062EB" w:rsidRPr="00BB67F8" w:rsidRDefault="00D062E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00B3144B" w14:textId="2E7A2F6C" w:rsidR="00D062EB" w:rsidRPr="00BB67F8" w:rsidRDefault="00D062E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711E2476" w14:textId="4AD71ECB" w:rsidR="00D062EB" w:rsidRPr="00BB67F8" w:rsidRDefault="00D062EB" w:rsidP="00FE5FC0">
            <w:pPr>
              <w:jc w:val="center"/>
              <w:rPr>
                <w:rFonts w:ascii="Verdana" w:hAnsi="Verdana"/>
                <w:sz w:val="20"/>
                <w:szCs w:val="20"/>
              </w:rPr>
            </w:pPr>
            <w:r>
              <w:rPr>
                <w:rFonts w:ascii="Verdana" w:hAnsi="Verdana"/>
                <w:i/>
                <w:iCs/>
                <w:sz w:val="20"/>
                <w:szCs w:val="20"/>
              </w:rPr>
              <w:t>Citizenship</w:t>
            </w:r>
          </w:p>
        </w:tc>
      </w:tr>
      <w:tr w:rsidR="00D062EB" w:rsidRPr="00BB67F8" w14:paraId="560810EB" w14:textId="77777777" w:rsidTr="00236A98">
        <w:trPr>
          <w:trHeight w:val="573"/>
        </w:trPr>
        <w:tc>
          <w:tcPr>
            <w:tcW w:w="1838" w:type="dxa"/>
            <w:vMerge/>
            <w:shd w:val="clear" w:color="auto" w:fill="A8D08D" w:themeFill="accent6" w:themeFillTint="99"/>
            <w:vAlign w:val="center"/>
          </w:tcPr>
          <w:p w14:paraId="6CCFD077" w14:textId="77777777" w:rsidR="00D062EB" w:rsidRPr="00BB67F8" w:rsidRDefault="00D062EB" w:rsidP="0003732A">
            <w:pPr>
              <w:pStyle w:val="TableParagraph"/>
              <w:numPr>
                <w:ilvl w:val="0"/>
                <w:numId w:val="3"/>
              </w:numPr>
              <w:jc w:val="center"/>
              <w:rPr>
                <w:rFonts w:ascii="Verdana" w:hAnsi="Verdana"/>
                <w:sz w:val="20"/>
                <w:szCs w:val="20"/>
              </w:rPr>
            </w:pPr>
          </w:p>
        </w:tc>
        <w:tc>
          <w:tcPr>
            <w:tcW w:w="4363" w:type="dxa"/>
          </w:tcPr>
          <w:p w14:paraId="7600D535"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Understanding ways to show respect for different families,</w:t>
            </w:r>
            <w:r w:rsidRPr="00236A98">
              <w:rPr>
                <w:rStyle w:val="eop"/>
                <w:rFonts w:ascii="Verdana" w:hAnsi="Verdana"/>
                <w:sz w:val="20"/>
                <w:szCs w:val="20"/>
              </w:rPr>
              <w:t> </w:t>
            </w:r>
          </w:p>
          <w:p w14:paraId="19004BB7"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Understanding that families offer love, care and support,</w:t>
            </w:r>
            <w:r w:rsidRPr="00236A98">
              <w:rPr>
                <w:rStyle w:val="eop"/>
                <w:rFonts w:ascii="Verdana" w:hAnsi="Verdana"/>
                <w:sz w:val="20"/>
                <w:szCs w:val="20"/>
              </w:rPr>
              <w:t> </w:t>
            </w:r>
          </w:p>
          <w:p w14:paraId="3B656FE4"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Understanding difficulties in friendships and discussing action that can be taken,</w:t>
            </w:r>
            <w:r w:rsidRPr="00236A98">
              <w:rPr>
                <w:rStyle w:val="eop"/>
                <w:rFonts w:ascii="Verdana" w:hAnsi="Verdana"/>
                <w:sz w:val="20"/>
                <w:szCs w:val="20"/>
              </w:rPr>
              <w:t> </w:t>
            </w:r>
          </w:p>
          <w:p w14:paraId="3D825173"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how other people show their feelings and how to respond to them,</w:t>
            </w:r>
            <w:r w:rsidRPr="00236A98">
              <w:rPr>
                <w:rStyle w:val="eop"/>
                <w:rFonts w:ascii="Verdana" w:hAnsi="Verdana"/>
                <w:sz w:val="20"/>
                <w:szCs w:val="20"/>
              </w:rPr>
              <w:t> </w:t>
            </w:r>
          </w:p>
          <w:p w14:paraId="7CA21088" w14:textId="77777777" w:rsidR="00236A98" w:rsidRDefault="00236A98" w:rsidP="00236A98">
            <w:pPr>
              <w:pStyle w:val="paragraph"/>
              <w:numPr>
                <w:ilvl w:val="0"/>
                <w:numId w:val="3"/>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Exploring the conventions of manners in different situations,</w:t>
            </w:r>
            <w:r w:rsidRPr="00236A98">
              <w:rPr>
                <w:rStyle w:val="eop"/>
                <w:rFonts w:ascii="Verdana" w:hAnsi="Verdana"/>
                <w:sz w:val="20"/>
                <w:szCs w:val="20"/>
              </w:rPr>
              <w:t> </w:t>
            </w:r>
          </w:p>
          <w:p w14:paraId="345438D3" w14:textId="2EFEB63D" w:rsidR="00D062EB"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how loss and change can affect us.</w:t>
            </w:r>
            <w:r w:rsidRPr="00236A98">
              <w:rPr>
                <w:rStyle w:val="eop"/>
                <w:rFonts w:ascii="Verdana" w:hAnsi="Verdana"/>
              </w:rPr>
              <w:t> </w:t>
            </w:r>
          </w:p>
        </w:tc>
        <w:tc>
          <w:tcPr>
            <w:tcW w:w="4363" w:type="dxa"/>
          </w:tcPr>
          <w:p w14:paraId="4E3A80A3"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the effect that food and drink can have on my teeth,</w:t>
            </w:r>
            <w:r w:rsidRPr="00236A98">
              <w:rPr>
                <w:rStyle w:val="eop"/>
                <w:rFonts w:ascii="Verdana" w:hAnsi="Verdana"/>
                <w:sz w:val="20"/>
                <w:szCs w:val="20"/>
              </w:rPr>
              <w:t> </w:t>
            </w:r>
          </w:p>
          <w:p w14:paraId="3565CA0D"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some of the benefits of exercise on body and mind,</w:t>
            </w:r>
            <w:r w:rsidRPr="00236A98">
              <w:rPr>
                <w:rStyle w:val="eop"/>
                <w:rFonts w:ascii="Verdana" w:hAnsi="Verdana"/>
                <w:sz w:val="20"/>
                <w:szCs w:val="20"/>
              </w:rPr>
              <w:t> </w:t>
            </w:r>
          </w:p>
          <w:p w14:paraId="1D053096"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some of the benefits of a healthy balanced diet,</w:t>
            </w:r>
            <w:r w:rsidRPr="00236A98">
              <w:rPr>
                <w:rStyle w:val="eop"/>
                <w:rFonts w:ascii="Verdana" w:hAnsi="Verdana"/>
                <w:sz w:val="20"/>
                <w:szCs w:val="20"/>
              </w:rPr>
              <w:t> </w:t>
            </w:r>
          </w:p>
          <w:p w14:paraId="6B25B87D"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Suggesting how to improve an unbalanced meal,</w:t>
            </w:r>
            <w:r w:rsidRPr="00236A98">
              <w:rPr>
                <w:rStyle w:val="eop"/>
                <w:rFonts w:ascii="Verdana" w:hAnsi="Verdana"/>
                <w:sz w:val="20"/>
                <w:szCs w:val="20"/>
              </w:rPr>
              <w:t> </w:t>
            </w:r>
          </w:p>
          <w:p w14:paraId="212396FD"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breathing exercises to aid relaxation.</w:t>
            </w:r>
            <w:r w:rsidRPr="00236A98">
              <w:rPr>
                <w:rStyle w:val="eop"/>
                <w:rFonts w:ascii="Verdana" w:hAnsi="Verdana"/>
                <w:sz w:val="20"/>
                <w:szCs w:val="20"/>
              </w:rPr>
              <w:t> </w:t>
            </w:r>
          </w:p>
          <w:p w14:paraId="6D6419E3"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strategies to manage different emotions,</w:t>
            </w:r>
            <w:r w:rsidRPr="00236A98">
              <w:rPr>
                <w:rStyle w:val="eop"/>
                <w:rFonts w:ascii="Verdana" w:hAnsi="Verdana"/>
                <w:sz w:val="20"/>
                <w:szCs w:val="20"/>
              </w:rPr>
              <w:t> </w:t>
            </w:r>
          </w:p>
          <w:p w14:paraId="3441F939"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empathy,</w:t>
            </w:r>
            <w:r w:rsidRPr="00236A98">
              <w:rPr>
                <w:rStyle w:val="eop"/>
                <w:rFonts w:ascii="Verdana" w:hAnsi="Verdana"/>
                <w:sz w:val="20"/>
                <w:szCs w:val="20"/>
              </w:rPr>
              <w:t> </w:t>
            </w:r>
          </w:p>
          <w:p w14:paraId="6202DEF0"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personal goals and how to work towards them,</w:t>
            </w:r>
            <w:r w:rsidRPr="00236A98">
              <w:rPr>
                <w:rStyle w:val="eop"/>
                <w:rFonts w:ascii="Verdana" w:hAnsi="Verdana"/>
                <w:sz w:val="20"/>
                <w:szCs w:val="20"/>
              </w:rPr>
              <w:t> </w:t>
            </w:r>
          </w:p>
          <w:p w14:paraId="48C366A0" w14:textId="19DCD785" w:rsidR="00236A98" w:rsidRDefault="00236A98" w:rsidP="00236A98">
            <w:pPr>
              <w:pStyle w:val="paragraph"/>
              <w:numPr>
                <w:ilvl w:val="0"/>
                <w:numId w:val="3"/>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Exploring the need for perseverance and developing a growth mindset,</w:t>
            </w:r>
            <w:r w:rsidRPr="00236A98">
              <w:rPr>
                <w:rStyle w:val="eop"/>
                <w:rFonts w:ascii="Verdana" w:hAnsi="Verdana"/>
                <w:sz w:val="20"/>
                <w:szCs w:val="20"/>
              </w:rPr>
              <w:t> </w:t>
            </w:r>
          </w:p>
          <w:p w14:paraId="7D79A81A" w14:textId="2CBC2425" w:rsidR="00D062EB"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an understanding of self-respect.</w:t>
            </w:r>
            <w:r w:rsidRPr="00236A98">
              <w:rPr>
                <w:rStyle w:val="eop"/>
                <w:rFonts w:ascii="Verdana" w:hAnsi="Verdana"/>
              </w:rPr>
              <w:t> </w:t>
            </w:r>
          </w:p>
        </w:tc>
        <w:tc>
          <w:tcPr>
            <w:tcW w:w="4363" w:type="dxa"/>
          </w:tcPr>
          <w:p w14:paraId="5347BDEA"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Explaining why rules are in place in different settings,</w:t>
            </w:r>
            <w:r w:rsidRPr="00236A98">
              <w:rPr>
                <w:rStyle w:val="eop"/>
                <w:rFonts w:ascii="Verdana" w:hAnsi="Verdana"/>
                <w:sz w:val="20"/>
                <w:szCs w:val="20"/>
              </w:rPr>
              <w:t> </w:t>
            </w:r>
          </w:p>
          <w:p w14:paraId="024D89F6"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positives and negatives about the school environment,</w:t>
            </w:r>
            <w:r w:rsidRPr="00236A98">
              <w:rPr>
                <w:rStyle w:val="eop"/>
                <w:rFonts w:ascii="Verdana" w:hAnsi="Verdana"/>
                <w:sz w:val="20"/>
                <w:szCs w:val="20"/>
              </w:rPr>
              <w:t> </w:t>
            </w:r>
          </w:p>
          <w:p w14:paraId="73B24E92"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how to discuss issues of concern to me,</w:t>
            </w:r>
            <w:r w:rsidRPr="00236A98">
              <w:rPr>
                <w:rStyle w:val="eop"/>
                <w:rFonts w:ascii="Verdana" w:hAnsi="Verdana"/>
                <w:sz w:val="20"/>
                <w:szCs w:val="20"/>
              </w:rPr>
              <w:t> </w:t>
            </w:r>
          </w:p>
          <w:p w14:paraId="1A7D3DB1" w14:textId="77777777" w:rsidR="00236A98"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Recognising the importance of looking after the school environment,</w:t>
            </w:r>
            <w:r w:rsidRPr="00236A98">
              <w:rPr>
                <w:rStyle w:val="eop"/>
                <w:rFonts w:ascii="Verdana" w:hAnsi="Verdana"/>
                <w:sz w:val="20"/>
                <w:szCs w:val="20"/>
              </w:rPr>
              <w:t> </w:t>
            </w:r>
          </w:p>
          <w:p w14:paraId="3377ED19" w14:textId="77777777" w:rsidR="00236A98" w:rsidRDefault="00236A98" w:rsidP="00236A98">
            <w:pPr>
              <w:pStyle w:val="paragraph"/>
              <w:numPr>
                <w:ilvl w:val="0"/>
                <w:numId w:val="3"/>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Identifying ways to help look after the school environment,</w:t>
            </w:r>
            <w:r w:rsidRPr="00236A98">
              <w:rPr>
                <w:rStyle w:val="eop"/>
                <w:rFonts w:ascii="Verdana" w:hAnsi="Verdana"/>
                <w:sz w:val="20"/>
                <w:szCs w:val="20"/>
              </w:rPr>
              <w:t> </w:t>
            </w:r>
          </w:p>
          <w:p w14:paraId="584123D2" w14:textId="76FBC315" w:rsidR="00D062EB" w:rsidRPr="00236A98" w:rsidRDefault="00236A98" w:rsidP="00236A98">
            <w:pPr>
              <w:pStyle w:val="paragraph"/>
              <w:numPr>
                <w:ilvl w:val="0"/>
                <w:numId w:val="3"/>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Recognising the contribution people make to the local community.</w:t>
            </w:r>
          </w:p>
        </w:tc>
      </w:tr>
      <w:tr w:rsidR="00D062EB" w:rsidRPr="00BB67F8" w14:paraId="263E6B61" w14:textId="77777777" w:rsidTr="009E117F">
        <w:trPr>
          <w:trHeight w:val="573"/>
        </w:trPr>
        <w:tc>
          <w:tcPr>
            <w:tcW w:w="1838" w:type="dxa"/>
            <w:vMerge/>
            <w:shd w:val="clear" w:color="auto" w:fill="A8D08D" w:themeFill="accent6" w:themeFillTint="99"/>
            <w:vAlign w:val="center"/>
          </w:tcPr>
          <w:p w14:paraId="6A3963C9" w14:textId="77777777" w:rsidR="00D062EB" w:rsidRPr="00BB67F8" w:rsidRDefault="00D062EB" w:rsidP="0003732A">
            <w:pPr>
              <w:pStyle w:val="TableParagraph"/>
              <w:jc w:val="center"/>
              <w:rPr>
                <w:rFonts w:ascii="Verdana" w:hAnsi="Verdana"/>
                <w:sz w:val="20"/>
                <w:szCs w:val="20"/>
              </w:rPr>
            </w:pPr>
          </w:p>
        </w:tc>
        <w:tc>
          <w:tcPr>
            <w:tcW w:w="4363" w:type="dxa"/>
            <w:shd w:val="clear" w:color="auto" w:fill="F4B083" w:themeFill="accent2" w:themeFillTint="99"/>
            <w:vAlign w:val="center"/>
          </w:tcPr>
          <w:p w14:paraId="36B607B0" w14:textId="62AD5790" w:rsidR="00D062EB" w:rsidRPr="00D062EB" w:rsidRDefault="00D062EB" w:rsidP="00D062EB">
            <w:pPr>
              <w:pStyle w:val="paragraph"/>
              <w:spacing w:before="0" w:beforeAutospacing="0" w:after="0" w:afterAutospacing="0"/>
              <w:jc w:val="center"/>
              <w:textAlignment w:val="baseline"/>
              <w:rPr>
                <w:rStyle w:val="normaltextrun"/>
                <w:rFonts w:ascii="Verdana" w:eastAsia="Arial" w:hAnsi="Verdana"/>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0051B379" w14:textId="2F0527CC" w:rsidR="00D062EB" w:rsidRPr="00BB67F8" w:rsidRDefault="00D062EB" w:rsidP="00D062EB">
            <w:pPr>
              <w:pStyle w:val="TableParagraph"/>
              <w:spacing w:before="71" w:line="203" w:lineRule="exact"/>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595ED5D6" w14:textId="73D499F1" w:rsidR="00D062EB" w:rsidRPr="00BB67F8" w:rsidRDefault="00D062EB" w:rsidP="00D062EB">
            <w:pPr>
              <w:pStyle w:val="TableParagraph"/>
              <w:spacing w:before="71" w:line="203" w:lineRule="exact"/>
              <w:jc w:val="center"/>
              <w:rPr>
                <w:rFonts w:ascii="Verdana" w:hAnsi="Verdana"/>
                <w:sz w:val="20"/>
                <w:szCs w:val="20"/>
              </w:rPr>
            </w:pPr>
            <w:r w:rsidRPr="00FE5FC0">
              <w:rPr>
                <w:rFonts w:ascii="Verdana" w:hAnsi="Verdana"/>
                <w:i/>
                <w:iCs/>
                <w:sz w:val="20"/>
                <w:szCs w:val="20"/>
              </w:rPr>
              <w:t>Transition and Changes</w:t>
            </w:r>
          </w:p>
        </w:tc>
      </w:tr>
      <w:tr w:rsidR="00D062EB" w:rsidRPr="00BB67F8" w14:paraId="1C5E1837" w14:textId="77777777" w:rsidTr="00236A98">
        <w:trPr>
          <w:trHeight w:val="573"/>
        </w:trPr>
        <w:tc>
          <w:tcPr>
            <w:tcW w:w="1838" w:type="dxa"/>
            <w:vMerge/>
            <w:shd w:val="clear" w:color="auto" w:fill="A8D08D" w:themeFill="accent6" w:themeFillTint="99"/>
            <w:vAlign w:val="center"/>
          </w:tcPr>
          <w:p w14:paraId="43AA3B09" w14:textId="77777777" w:rsidR="00D062EB" w:rsidRPr="00BB67F8" w:rsidRDefault="00D062EB" w:rsidP="0003732A">
            <w:pPr>
              <w:pStyle w:val="TableParagraph"/>
              <w:ind w:left="360"/>
              <w:jc w:val="center"/>
              <w:rPr>
                <w:rFonts w:ascii="Verdana" w:hAnsi="Verdana"/>
                <w:sz w:val="20"/>
                <w:szCs w:val="20"/>
              </w:rPr>
            </w:pPr>
          </w:p>
        </w:tc>
        <w:tc>
          <w:tcPr>
            <w:tcW w:w="4363" w:type="dxa"/>
          </w:tcPr>
          <w:p w14:paraId="72C23FBC" w14:textId="77777777" w:rsidR="00236A98"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whether something is a want or need,</w:t>
            </w:r>
            <w:r w:rsidRPr="00236A98">
              <w:rPr>
                <w:rStyle w:val="eop"/>
                <w:rFonts w:ascii="Verdana" w:hAnsi="Verdana"/>
                <w:sz w:val="20"/>
                <w:szCs w:val="20"/>
              </w:rPr>
              <w:t> </w:t>
            </w:r>
          </w:p>
          <w:p w14:paraId="2113FC18" w14:textId="77777777" w:rsidR="00236A98"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Recognising that people make choices about how to spend money,</w:t>
            </w:r>
            <w:r w:rsidRPr="00236A98">
              <w:rPr>
                <w:rStyle w:val="eop"/>
                <w:rFonts w:ascii="Verdana" w:hAnsi="Verdana"/>
                <w:sz w:val="20"/>
                <w:szCs w:val="20"/>
              </w:rPr>
              <w:t> </w:t>
            </w:r>
          </w:p>
          <w:p w14:paraId="74A79717" w14:textId="1081FFD4" w:rsidR="00D062EB" w:rsidRPr="00236A98" w:rsidRDefault="00236A98" w:rsidP="003A4E1F">
            <w:pPr>
              <w:pStyle w:val="paragraph"/>
              <w:numPr>
                <w:ilvl w:val="0"/>
                <w:numId w:val="12"/>
              </w:numPr>
              <w:spacing w:before="0" w:beforeAutospacing="0" w:after="0" w:afterAutospacing="0"/>
              <w:textAlignment w:val="baseline"/>
              <w:rPr>
                <w:rStyle w:val="normaltextrun"/>
                <w:rFonts w:ascii="Verdana" w:hAnsi="Verdana"/>
              </w:rPr>
            </w:pPr>
            <w:r w:rsidRPr="00236A98">
              <w:rPr>
                <w:rStyle w:val="normaltextrun"/>
                <w:rFonts w:ascii="Verdana" w:eastAsia="Arial" w:hAnsi="Verdana"/>
                <w:sz w:val="20"/>
                <w:szCs w:val="20"/>
              </w:rPr>
              <w:t>Exploring the reasons why people choose certain jobs.</w:t>
            </w:r>
            <w:r>
              <w:rPr>
                <w:rStyle w:val="eop"/>
                <w:rFonts w:ascii="Verdana" w:hAnsi="Verdana"/>
              </w:rPr>
              <w:t> </w:t>
            </w:r>
          </w:p>
        </w:tc>
        <w:tc>
          <w:tcPr>
            <w:tcW w:w="4363" w:type="dxa"/>
          </w:tcPr>
          <w:p w14:paraId="0901E862" w14:textId="77777777" w:rsidR="00236A98"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Discussing the concept of privacy,</w:t>
            </w:r>
            <w:r w:rsidRPr="00236A98">
              <w:rPr>
                <w:rStyle w:val="eop"/>
                <w:rFonts w:ascii="Verdana" w:hAnsi="Verdana"/>
                <w:sz w:val="20"/>
                <w:szCs w:val="20"/>
              </w:rPr>
              <w:t> </w:t>
            </w:r>
          </w:p>
          <w:p w14:paraId="293CBE8F" w14:textId="77777777" w:rsidR="00236A98"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ways to stay safe online,</w:t>
            </w:r>
            <w:r w:rsidRPr="00236A98">
              <w:rPr>
                <w:rStyle w:val="eop"/>
                <w:rFonts w:ascii="Verdana" w:hAnsi="Verdana"/>
                <w:sz w:val="20"/>
                <w:szCs w:val="20"/>
              </w:rPr>
              <w:t> </w:t>
            </w:r>
          </w:p>
          <w:p w14:paraId="1A674E51" w14:textId="77777777" w:rsidR="00236A98"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how to behave safely near the road and when crossing the road,</w:t>
            </w:r>
            <w:r w:rsidRPr="00236A98">
              <w:rPr>
                <w:rStyle w:val="eop"/>
                <w:rFonts w:ascii="Verdana" w:hAnsi="Verdana"/>
                <w:sz w:val="20"/>
                <w:szCs w:val="20"/>
              </w:rPr>
              <w:t> </w:t>
            </w:r>
          </w:p>
          <w:p w14:paraId="12E17CD2" w14:textId="77777777" w:rsidR="00236A98" w:rsidRDefault="00236A98" w:rsidP="003A4E1F">
            <w:pPr>
              <w:pStyle w:val="paragraph"/>
              <w:numPr>
                <w:ilvl w:val="0"/>
                <w:numId w:val="12"/>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Exploring what people can do to feel better when they are ill,</w:t>
            </w:r>
            <w:r w:rsidRPr="00236A98">
              <w:rPr>
                <w:rStyle w:val="eop"/>
                <w:rFonts w:ascii="Verdana" w:hAnsi="Verdana"/>
                <w:sz w:val="20"/>
                <w:szCs w:val="20"/>
              </w:rPr>
              <w:t> </w:t>
            </w:r>
          </w:p>
          <w:p w14:paraId="5C5C50DA" w14:textId="0BE95EAB" w:rsidR="00D062EB" w:rsidRPr="00236A98" w:rsidRDefault="00236A98" w:rsidP="003A4E1F">
            <w:pPr>
              <w:pStyle w:val="paragraph"/>
              <w:numPr>
                <w:ilvl w:val="0"/>
                <w:numId w:val="12"/>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how to be safe around medicines.</w:t>
            </w:r>
          </w:p>
        </w:tc>
        <w:tc>
          <w:tcPr>
            <w:tcW w:w="4363" w:type="dxa"/>
          </w:tcPr>
          <w:p w14:paraId="5C96B301" w14:textId="7B9D7ED3" w:rsidR="00D062EB" w:rsidRPr="00236A98" w:rsidRDefault="00236A98" w:rsidP="00236A98">
            <w:pPr>
              <w:pStyle w:val="TableParagraph"/>
              <w:numPr>
                <w:ilvl w:val="0"/>
                <w:numId w:val="3"/>
              </w:numPr>
              <w:spacing w:before="71" w:line="203" w:lineRule="exact"/>
              <w:rPr>
                <w:rFonts w:ascii="Verdana" w:hAnsi="Verdana"/>
                <w:sz w:val="20"/>
                <w:szCs w:val="20"/>
              </w:rPr>
            </w:pPr>
            <w:r w:rsidRPr="00236A98">
              <w:rPr>
                <w:rStyle w:val="normaltextrun"/>
                <w:rFonts w:ascii="Verdana" w:hAnsi="Verdana"/>
                <w:sz w:val="20"/>
                <w:szCs w:val="20"/>
                <w:shd w:val="clear" w:color="auto" w:fill="FFFFFF"/>
              </w:rPr>
              <w:t>Identifying people who can help us when we are worried about changes.</w:t>
            </w:r>
            <w:r w:rsidRPr="00236A98">
              <w:rPr>
                <w:rStyle w:val="eop"/>
                <w:rFonts w:ascii="Verdana" w:hAnsi="Verdana"/>
                <w:sz w:val="20"/>
                <w:szCs w:val="20"/>
                <w:shd w:val="clear" w:color="auto" w:fill="FFFFFF"/>
              </w:rPr>
              <w:t> </w:t>
            </w:r>
          </w:p>
        </w:tc>
      </w:tr>
      <w:tr w:rsidR="00D062EB" w:rsidRPr="00BB67F8" w14:paraId="6879D2D3" w14:textId="77777777" w:rsidTr="009E117F">
        <w:trPr>
          <w:trHeight w:val="573"/>
        </w:trPr>
        <w:tc>
          <w:tcPr>
            <w:tcW w:w="1838" w:type="dxa"/>
            <w:vMerge w:val="restart"/>
            <w:shd w:val="clear" w:color="auto" w:fill="BDD6EE" w:themeFill="accent5" w:themeFillTint="66"/>
            <w:vAlign w:val="center"/>
          </w:tcPr>
          <w:p w14:paraId="0E7DFB37" w14:textId="47A0EE31" w:rsidR="00D062EB" w:rsidRPr="00BB67F8" w:rsidRDefault="00D062EB" w:rsidP="0003732A">
            <w:pPr>
              <w:pStyle w:val="TableParagraph"/>
              <w:jc w:val="center"/>
              <w:rPr>
                <w:rFonts w:ascii="Verdana" w:hAnsi="Verdana"/>
                <w:sz w:val="20"/>
                <w:szCs w:val="20"/>
              </w:rPr>
            </w:pPr>
            <w:r w:rsidRPr="00BB67F8">
              <w:rPr>
                <w:rFonts w:ascii="Verdana" w:hAnsi="Verdana"/>
                <w:b/>
                <w:sz w:val="20"/>
                <w:szCs w:val="20"/>
              </w:rPr>
              <w:t>Year 3</w:t>
            </w:r>
          </w:p>
        </w:tc>
        <w:tc>
          <w:tcPr>
            <w:tcW w:w="4363" w:type="dxa"/>
            <w:shd w:val="clear" w:color="auto" w:fill="CEEAB0"/>
            <w:vAlign w:val="center"/>
          </w:tcPr>
          <w:p w14:paraId="121B196B" w14:textId="23FC657D" w:rsidR="00D062EB" w:rsidRPr="00BB67F8" w:rsidRDefault="00D062E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34AAC655" w14:textId="281226A6" w:rsidR="00D062EB" w:rsidRPr="00BB67F8" w:rsidRDefault="00D062E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16878805" w14:textId="11DAEA29" w:rsidR="00D062EB" w:rsidRPr="00BB67F8" w:rsidRDefault="00D062EB" w:rsidP="00FE5FC0">
            <w:pPr>
              <w:jc w:val="center"/>
              <w:rPr>
                <w:rFonts w:ascii="Verdana" w:hAnsi="Verdana"/>
                <w:sz w:val="20"/>
                <w:szCs w:val="20"/>
              </w:rPr>
            </w:pPr>
            <w:r>
              <w:rPr>
                <w:rFonts w:ascii="Verdana" w:hAnsi="Verdana"/>
                <w:i/>
                <w:iCs/>
                <w:sz w:val="20"/>
                <w:szCs w:val="20"/>
              </w:rPr>
              <w:t>Citizenship</w:t>
            </w:r>
          </w:p>
        </w:tc>
      </w:tr>
      <w:tr w:rsidR="00D062EB" w:rsidRPr="00BB67F8" w14:paraId="579367AD" w14:textId="77777777" w:rsidTr="009E117F">
        <w:trPr>
          <w:trHeight w:val="573"/>
        </w:trPr>
        <w:tc>
          <w:tcPr>
            <w:tcW w:w="1838" w:type="dxa"/>
            <w:vMerge/>
            <w:shd w:val="clear" w:color="auto" w:fill="BDD6EE" w:themeFill="accent5" w:themeFillTint="66"/>
            <w:vAlign w:val="center"/>
          </w:tcPr>
          <w:p w14:paraId="2499CC89" w14:textId="77777777" w:rsidR="00D062EB" w:rsidRPr="00BB67F8" w:rsidRDefault="00D062EB" w:rsidP="0003732A">
            <w:pPr>
              <w:pStyle w:val="TableParagraph"/>
              <w:numPr>
                <w:ilvl w:val="0"/>
                <w:numId w:val="4"/>
              </w:numPr>
              <w:jc w:val="center"/>
              <w:rPr>
                <w:rFonts w:ascii="Verdana" w:hAnsi="Verdana"/>
                <w:sz w:val="20"/>
                <w:szCs w:val="20"/>
              </w:rPr>
            </w:pPr>
          </w:p>
        </w:tc>
        <w:tc>
          <w:tcPr>
            <w:tcW w:w="4363" w:type="dxa"/>
          </w:tcPr>
          <w:p w14:paraId="2BC7E301"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that problems can occur in families and that there is help available if needed,</w:t>
            </w:r>
            <w:r w:rsidRPr="00236A98">
              <w:rPr>
                <w:rStyle w:val="eop"/>
                <w:rFonts w:ascii="Verdana" w:hAnsi="Verdana"/>
                <w:sz w:val="20"/>
                <w:szCs w:val="20"/>
              </w:rPr>
              <w:t> </w:t>
            </w:r>
          </w:p>
          <w:p w14:paraId="2E5C71E2"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Exploring ways to resolve friendship problems,</w:t>
            </w:r>
            <w:r w:rsidRPr="00236A98">
              <w:rPr>
                <w:rStyle w:val="eop"/>
                <w:rFonts w:ascii="Verdana" w:hAnsi="Verdana"/>
                <w:sz w:val="20"/>
                <w:szCs w:val="20"/>
              </w:rPr>
              <w:t> </w:t>
            </w:r>
          </w:p>
          <w:p w14:paraId="2B89C0BF"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an understanding of the impact of bullying and what to do if bullying occurs,</w:t>
            </w:r>
            <w:r w:rsidRPr="00236A98">
              <w:rPr>
                <w:rStyle w:val="eop"/>
                <w:rFonts w:ascii="Verdana" w:hAnsi="Verdana"/>
                <w:sz w:val="20"/>
                <w:szCs w:val="20"/>
              </w:rPr>
              <w:t> </w:t>
            </w:r>
          </w:p>
          <w:p w14:paraId="5EB42A77"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who I can trust,</w:t>
            </w:r>
            <w:r w:rsidRPr="00236A98">
              <w:rPr>
                <w:rStyle w:val="eop"/>
                <w:rFonts w:ascii="Verdana" w:hAnsi="Verdana"/>
                <w:sz w:val="20"/>
                <w:szCs w:val="20"/>
              </w:rPr>
              <w:t> </w:t>
            </w:r>
          </w:p>
          <w:p w14:paraId="40CDF138" w14:textId="77777777" w:rsidR="00236A98" w:rsidRDefault="00236A98" w:rsidP="00236A98">
            <w:pPr>
              <w:pStyle w:val="paragraph"/>
              <w:numPr>
                <w:ilvl w:val="0"/>
                <w:numId w:val="4"/>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Learning about the effects of non-verbal communication,</w:t>
            </w:r>
            <w:r w:rsidRPr="00236A98">
              <w:rPr>
                <w:rStyle w:val="eop"/>
                <w:rFonts w:ascii="Verdana" w:hAnsi="Verdana"/>
                <w:sz w:val="20"/>
                <w:szCs w:val="20"/>
              </w:rPr>
              <w:t> </w:t>
            </w:r>
          </w:p>
          <w:p w14:paraId="1CEC733C" w14:textId="37ABD0F4" w:rsidR="00D062EB" w:rsidRPr="005F6AE3"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the negative impact of stereotyping.</w:t>
            </w:r>
            <w:r w:rsidRPr="00236A98">
              <w:rPr>
                <w:rStyle w:val="eop"/>
                <w:rFonts w:ascii="Verdana" w:hAnsi="Verdana"/>
              </w:rPr>
              <w:t> </w:t>
            </w:r>
          </w:p>
        </w:tc>
        <w:tc>
          <w:tcPr>
            <w:tcW w:w="4363" w:type="dxa"/>
          </w:tcPr>
          <w:p w14:paraId="4B510396"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Discussing why it is important to look after my teeth,</w:t>
            </w:r>
            <w:r w:rsidRPr="00236A98">
              <w:rPr>
                <w:rStyle w:val="eop"/>
                <w:rFonts w:ascii="Verdana" w:hAnsi="Verdana"/>
                <w:sz w:val="20"/>
                <w:szCs w:val="20"/>
              </w:rPr>
              <w:t> </w:t>
            </w:r>
          </w:p>
          <w:p w14:paraId="7E037392"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stretches which can be used for relaxation,</w:t>
            </w:r>
            <w:r w:rsidRPr="00236A98">
              <w:rPr>
                <w:rStyle w:val="eop"/>
                <w:rFonts w:ascii="Verdana" w:hAnsi="Verdana"/>
                <w:sz w:val="20"/>
                <w:szCs w:val="20"/>
              </w:rPr>
              <w:t> </w:t>
            </w:r>
          </w:p>
          <w:p w14:paraId="65759F53"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Developing the ability to plan for a healthy lifestyle with physical activity, a balanced diet and rest,</w:t>
            </w:r>
            <w:r w:rsidRPr="00236A98">
              <w:rPr>
                <w:rStyle w:val="eop"/>
                <w:rFonts w:ascii="Verdana" w:hAnsi="Verdana"/>
                <w:sz w:val="20"/>
                <w:szCs w:val="20"/>
              </w:rPr>
              <w:t> </w:t>
            </w:r>
          </w:p>
          <w:p w14:paraId="6C6E1395"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my own identity through the groups I belong to,</w:t>
            </w:r>
            <w:r w:rsidRPr="00236A98">
              <w:rPr>
                <w:rStyle w:val="eop"/>
                <w:rFonts w:ascii="Verdana" w:hAnsi="Verdana"/>
                <w:sz w:val="20"/>
                <w:szCs w:val="20"/>
              </w:rPr>
              <w:t> </w:t>
            </w:r>
          </w:p>
          <w:p w14:paraId="55F23290"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my strengths and exploring how I use them to help others,</w:t>
            </w:r>
            <w:r w:rsidRPr="00236A98">
              <w:rPr>
                <w:rStyle w:val="eop"/>
                <w:rFonts w:ascii="Verdana" w:hAnsi="Verdana"/>
                <w:sz w:val="20"/>
                <w:szCs w:val="20"/>
              </w:rPr>
              <w:t> </w:t>
            </w:r>
          </w:p>
          <w:p w14:paraId="04C68771" w14:textId="478AACD5" w:rsidR="00D062EB" w:rsidRPr="005F6AE3"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Being able to breakdown a problem into smaller parts to overcome it.</w:t>
            </w:r>
            <w:r w:rsidRPr="00236A98">
              <w:rPr>
                <w:rStyle w:val="eop"/>
                <w:rFonts w:ascii="Verdana" w:hAnsi="Verdana"/>
                <w:sz w:val="20"/>
                <w:szCs w:val="20"/>
              </w:rPr>
              <w:t> </w:t>
            </w:r>
          </w:p>
        </w:tc>
        <w:tc>
          <w:tcPr>
            <w:tcW w:w="4363" w:type="dxa"/>
          </w:tcPr>
          <w:p w14:paraId="3CA92062"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Exploring how children’s rights help them and other children,</w:t>
            </w:r>
            <w:r w:rsidRPr="00236A98">
              <w:rPr>
                <w:rStyle w:val="eop"/>
                <w:rFonts w:ascii="Verdana" w:hAnsi="Verdana"/>
                <w:sz w:val="20"/>
                <w:szCs w:val="20"/>
              </w:rPr>
              <w:t> </w:t>
            </w:r>
          </w:p>
          <w:p w14:paraId="3F4C1D27"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Considering the responsibilities that adults and children have to maintain children’s rights,</w:t>
            </w:r>
            <w:r w:rsidRPr="00236A98">
              <w:rPr>
                <w:rStyle w:val="eop"/>
                <w:rFonts w:ascii="Verdana" w:hAnsi="Verdana"/>
                <w:sz w:val="20"/>
                <w:szCs w:val="20"/>
              </w:rPr>
              <w:t> </w:t>
            </w:r>
          </w:p>
          <w:p w14:paraId="66073AEE" w14:textId="77777777" w:rsidR="00236A98" w:rsidRDefault="00236A98" w:rsidP="00236A98">
            <w:pPr>
              <w:pStyle w:val="paragraph"/>
              <w:numPr>
                <w:ilvl w:val="0"/>
                <w:numId w:val="4"/>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 xml:space="preserve">Discussing </w:t>
            </w:r>
            <w:proofErr w:type="gramStart"/>
            <w:r w:rsidRPr="00236A98">
              <w:rPr>
                <w:rStyle w:val="normaltextrun"/>
                <w:rFonts w:ascii="Verdana" w:eastAsia="Arial" w:hAnsi="Verdana"/>
                <w:sz w:val="20"/>
                <w:szCs w:val="20"/>
              </w:rPr>
              <w:t>ways</w:t>
            </w:r>
            <w:proofErr w:type="gramEnd"/>
            <w:r w:rsidRPr="00236A98">
              <w:rPr>
                <w:rStyle w:val="normaltextrun"/>
                <w:rFonts w:ascii="Verdana" w:eastAsia="Arial" w:hAnsi="Verdana"/>
                <w:sz w:val="20"/>
                <w:szCs w:val="20"/>
              </w:rPr>
              <w:t xml:space="preserve"> we can make a difference to recycling rates at home/school,</w:t>
            </w:r>
            <w:r w:rsidRPr="00236A98">
              <w:rPr>
                <w:rStyle w:val="eop"/>
                <w:rFonts w:ascii="Verdana" w:hAnsi="Verdana"/>
                <w:sz w:val="20"/>
                <w:szCs w:val="20"/>
              </w:rPr>
              <w:t> </w:t>
            </w:r>
          </w:p>
          <w:p w14:paraId="42051214" w14:textId="3E6CAD87" w:rsidR="00D062EB" w:rsidRPr="008A7357"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 xml:space="preserve">Identifying local community groups and discussing how </w:t>
            </w:r>
            <w:proofErr w:type="gramStart"/>
            <w:r w:rsidRPr="00236A98">
              <w:rPr>
                <w:rStyle w:val="normaltextrun"/>
                <w:rFonts w:ascii="Verdana" w:eastAsia="Arial" w:hAnsi="Verdana"/>
                <w:sz w:val="20"/>
                <w:szCs w:val="20"/>
              </w:rPr>
              <w:t>these support</w:t>
            </w:r>
            <w:proofErr w:type="gramEnd"/>
            <w:r w:rsidRPr="00236A98">
              <w:rPr>
                <w:rStyle w:val="normaltextrun"/>
                <w:rFonts w:ascii="Verdana" w:eastAsia="Arial" w:hAnsi="Verdana"/>
                <w:sz w:val="20"/>
                <w:szCs w:val="20"/>
              </w:rPr>
              <w:t xml:space="preserve"> the community.</w:t>
            </w:r>
            <w:r w:rsidRPr="00236A98">
              <w:rPr>
                <w:rStyle w:val="eop"/>
                <w:rFonts w:ascii="Verdana" w:hAnsi="Verdana"/>
              </w:rPr>
              <w:t> </w:t>
            </w:r>
          </w:p>
        </w:tc>
      </w:tr>
      <w:tr w:rsidR="00D062EB" w:rsidRPr="00BB67F8" w14:paraId="002A1C46" w14:textId="77777777" w:rsidTr="009E117F">
        <w:trPr>
          <w:trHeight w:val="573"/>
        </w:trPr>
        <w:tc>
          <w:tcPr>
            <w:tcW w:w="1838" w:type="dxa"/>
            <w:vMerge/>
            <w:shd w:val="clear" w:color="auto" w:fill="BDD6EE" w:themeFill="accent5" w:themeFillTint="66"/>
            <w:vAlign w:val="center"/>
          </w:tcPr>
          <w:p w14:paraId="652E0C9A" w14:textId="77777777" w:rsidR="00D062EB" w:rsidRPr="00BB67F8" w:rsidRDefault="00D062EB" w:rsidP="0003732A">
            <w:pPr>
              <w:pStyle w:val="TableParagraph"/>
              <w:jc w:val="center"/>
              <w:rPr>
                <w:rFonts w:ascii="Verdana" w:hAnsi="Verdana"/>
                <w:sz w:val="20"/>
                <w:szCs w:val="20"/>
              </w:rPr>
            </w:pPr>
          </w:p>
        </w:tc>
        <w:tc>
          <w:tcPr>
            <w:tcW w:w="4363" w:type="dxa"/>
            <w:shd w:val="clear" w:color="auto" w:fill="F4B083" w:themeFill="accent2" w:themeFillTint="99"/>
            <w:vAlign w:val="center"/>
          </w:tcPr>
          <w:p w14:paraId="32A65879" w14:textId="73B46BE0" w:rsidR="00D062EB" w:rsidRPr="00BB67F8" w:rsidRDefault="00D062EB" w:rsidP="00D062EB">
            <w:pPr>
              <w:pStyle w:val="TableParagraph"/>
              <w:jc w:val="center"/>
              <w:rPr>
                <w:rFonts w:ascii="Verdana" w:hAnsi="Verdana"/>
                <w:i/>
                <w:iCs/>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329CDC58" w14:textId="6B9B6F14" w:rsidR="00D062EB" w:rsidRPr="00D062EB" w:rsidRDefault="00D062EB" w:rsidP="00D062EB">
            <w:pPr>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46BDF343" w14:textId="45013219" w:rsidR="00D062EB" w:rsidRPr="00D062EB" w:rsidRDefault="00D062EB" w:rsidP="00D062EB">
            <w:pPr>
              <w:jc w:val="center"/>
              <w:rPr>
                <w:rFonts w:ascii="Verdana" w:hAnsi="Verdana"/>
                <w:i/>
                <w:iCs/>
                <w:sz w:val="20"/>
                <w:szCs w:val="20"/>
              </w:rPr>
            </w:pPr>
            <w:r w:rsidRPr="00FE5FC0">
              <w:rPr>
                <w:rFonts w:ascii="Verdana" w:hAnsi="Verdana"/>
                <w:i/>
                <w:iCs/>
                <w:sz w:val="20"/>
                <w:szCs w:val="20"/>
              </w:rPr>
              <w:t>Transition and Changes</w:t>
            </w:r>
          </w:p>
        </w:tc>
      </w:tr>
      <w:tr w:rsidR="00D062EB" w:rsidRPr="00BB67F8" w14:paraId="70B3FF29" w14:textId="77777777" w:rsidTr="009E117F">
        <w:trPr>
          <w:trHeight w:val="573"/>
        </w:trPr>
        <w:tc>
          <w:tcPr>
            <w:tcW w:w="1838" w:type="dxa"/>
            <w:vMerge/>
            <w:shd w:val="clear" w:color="auto" w:fill="BDD6EE" w:themeFill="accent5" w:themeFillTint="66"/>
            <w:vAlign w:val="center"/>
          </w:tcPr>
          <w:p w14:paraId="6A8B4F1E" w14:textId="77777777" w:rsidR="00D062EB" w:rsidRPr="00BB67F8" w:rsidRDefault="00D062EB" w:rsidP="0003732A">
            <w:pPr>
              <w:pStyle w:val="TableParagraph"/>
              <w:jc w:val="center"/>
              <w:rPr>
                <w:rFonts w:ascii="Verdana" w:hAnsi="Verdana"/>
                <w:sz w:val="20"/>
                <w:szCs w:val="20"/>
              </w:rPr>
            </w:pPr>
          </w:p>
        </w:tc>
        <w:tc>
          <w:tcPr>
            <w:tcW w:w="4363" w:type="dxa"/>
          </w:tcPr>
          <w:p w14:paraId="5BB5AAE2"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Discussing the range of feelings which money can cause,</w:t>
            </w:r>
            <w:r w:rsidRPr="00236A98">
              <w:rPr>
                <w:rStyle w:val="eop"/>
                <w:rFonts w:ascii="Verdana" w:hAnsi="Verdana"/>
                <w:sz w:val="20"/>
                <w:szCs w:val="20"/>
              </w:rPr>
              <w:t> </w:t>
            </w:r>
          </w:p>
          <w:p w14:paraId="63698853"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Discussing the different attitudes people have to money,</w:t>
            </w:r>
            <w:r w:rsidRPr="00236A98">
              <w:rPr>
                <w:rStyle w:val="eop"/>
                <w:rFonts w:ascii="Verdana" w:hAnsi="Verdana"/>
                <w:sz w:val="20"/>
                <w:szCs w:val="20"/>
              </w:rPr>
              <w:t> </w:t>
            </w:r>
          </w:p>
          <w:p w14:paraId="629FCB64" w14:textId="77777777" w:rsidR="00236A98" w:rsidRDefault="00236A98" w:rsidP="003A4E1F">
            <w:pPr>
              <w:pStyle w:val="paragraph"/>
              <w:numPr>
                <w:ilvl w:val="0"/>
                <w:numId w:val="10"/>
              </w:numPr>
              <w:spacing w:before="0" w:beforeAutospacing="0" w:after="0" w:afterAutospacing="0"/>
              <w:textAlignment w:val="baseline"/>
              <w:rPr>
                <w:rStyle w:val="normaltextrun"/>
                <w:rFonts w:ascii="Verdana" w:hAnsi="Verdana"/>
                <w:sz w:val="20"/>
                <w:szCs w:val="20"/>
              </w:rPr>
            </w:pPr>
            <w:r w:rsidRPr="00236A98">
              <w:rPr>
                <w:rStyle w:val="normaltextrun"/>
                <w:rFonts w:ascii="Verdana" w:eastAsia="Arial" w:hAnsi="Verdana"/>
                <w:sz w:val="20"/>
                <w:szCs w:val="20"/>
              </w:rPr>
              <w:t>Exploring the impact our spending can have on other people,</w:t>
            </w:r>
          </w:p>
          <w:p w14:paraId="7D6719BF" w14:textId="274AA31B" w:rsidR="00D062EB" w:rsidRPr="008A7357" w:rsidRDefault="00236A98" w:rsidP="003A4E1F">
            <w:pPr>
              <w:pStyle w:val="ListParagraph"/>
              <w:widowControl/>
              <w:numPr>
                <w:ilvl w:val="0"/>
                <w:numId w:val="10"/>
              </w:numPr>
              <w:autoSpaceDE/>
              <w:autoSpaceDN/>
              <w:textAlignment w:val="baseline"/>
              <w:rPr>
                <w:rFonts w:ascii="Verdana" w:eastAsia="Times New Roman" w:hAnsi="Verdana" w:cs="Times New Roman"/>
                <w:sz w:val="20"/>
                <w:szCs w:val="20"/>
                <w:lang w:val="en-GB" w:eastAsia="en-GB"/>
              </w:rPr>
            </w:pPr>
            <w:r w:rsidRPr="00236A98">
              <w:rPr>
                <w:rStyle w:val="normaltextrun"/>
                <w:rFonts w:ascii="Verdana" w:hAnsi="Verdana"/>
                <w:sz w:val="20"/>
                <w:szCs w:val="20"/>
              </w:rPr>
              <w:t>Considering the advantages and disadvantages of different payment methods.</w:t>
            </w:r>
            <w:r w:rsidRPr="00236A98">
              <w:rPr>
                <w:rStyle w:val="eop"/>
                <w:rFonts w:ascii="Verdana" w:hAnsi="Verdana"/>
              </w:rPr>
              <w:t> </w:t>
            </w:r>
          </w:p>
        </w:tc>
        <w:tc>
          <w:tcPr>
            <w:tcW w:w="4363" w:type="dxa"/>
          </w:tcPr>
          <w:p w14:paraId="1FD69F3A"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ways to respond to cyberbullying or unkind behaviour online,</w:t>
            </w:r>
            <w:r w:rsidRPr="00236A98">
              <w:rPr>
                <w:rStyle w:val="eop"/>
                <w:rFonts w:ascii="Verdana" w:hAnsi="Verdana"/>
                <w:sz w:val="20"/>
                <w:szCs w:val="20"/>
              </w:rPr>
              <w:t> </w:t>
            </w:r>
          </w:p>
          <w:p w14:paraId="07A73603"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skills as a responsible digital citizen,</w:t>
            </w:r>
            <w:r w:rsidRPr="00236A98">
              <w:rPr>
                <w:rStyle w:val="eop"/>
                <w:rFonts w:ascii="Verdana" w:hAnsi="Verdana"/>
                <w:sz w:val="20"/>
                <w:szCs w:val="20"/>
              </w:rPr>
              <w:t> </w:t>
            </w:r>
          </w:p>
          <w:p w14:paraId="34CFCA13"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things people might do near roads which are unsafe,</w:t>
            </w:r>
            <w:r w:rsidRPr="00236A98">
              <w:rPr>
                <w:rStyle w:val="eop"/>
                <w:rFonts w:ascii="Verdana" w:hAnsi="Verdana"/>
                <w:sz w:val="20"/>
                <w:szCs w:val="20"/>
              </w:rPr>
              <w:t> </w:t>
            </w:r>
          </w:p>
          <w:p w14:paraId="228806D8"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Beginning to recognise unsafe digital content,</w:t>
            </w:r>
            <w:r w:rsidRPr="00236A98">
              <w:rPr>
                <w:rStyle w:val="eop"/>
                <w:rFonts w:ascii="Verdana" w:hAnsi="Verdana"/>
                <w:sz w:val="20"/>
                <w:szCs w:val="20"/>
              </w:rPr>
              <w:t> </w:t>
            </w:r>
          </w:p>
          <w:p w14:paraId="577B56AF" w14:textId="77777777" w:rsidR="00236A98" w:rsidRPr="00236A98" w:rsidRDefault="00236A98" w:rsidP="003A4E1F">
            <w:pPr>
              <w:pStyle w:val="paragraph"/>
              <w:numPr>
                <w:ilvl w:val="0"/>
                <w:numId w:val="10"/>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that people and things can influence me and that I need to make the right decision for me,</w:t>
            </w:r>
            <w:r w:rsidRPr="00236A98">
              <w:rPr>
                <w:rStyle w:val="eop"/>
                <w:rFonts w:ascii="Verdana" w:hAnsi="Verdana"/>
                <w:sz w:val="20"/>
                <w:szCs w:val="20"/>
              </w:rPr>
              <w:t> </w:t>
            </w:r>
          </w:p>
          <w:p w14:paraId="31B96156" w14:textId="77777777" w:rsidR="00236A98" w:rsidRDefault="00236A98" w:rsidP="003A4E1F">
            <w:pPr>
              <w:pStyle w:val="paragraph"/>
              <w:numPr>
                <w:ilvl w:val="0"/>
                <w:numId w:val="10"/>
              </w:numPr>
              <w:spacing w:before="0" w:beforeAutospacing="0" w:after="0" w:afterAutospacing="0"/>
              <w:textAlignment w:val="baseline"/>
              <w:rPr>
                <w:rStyle w:val="eop"/>
                <w:rFonts w:ascii="Verdana" w:hAnsi="Verdana"/>
                <w:sz w:val="20"/>
                <w:szCs w:val="20"/>
              </w:rPr>
            </w:pPr>
            <w:r w:rsidRPr="00236A98">
              <w:rPr>
                <w:rStyle w:val="normaltextrun"/>
                <w:rFonts w:ascii="Verdana" w:eastAsia="Arial" w:hAnsi="Verdana"/>
                <w:sz w:val="20"/>
                <w:szCs w:val="20"/>
              </w:rPr>
              <w:t>Exploring choices and decisions that I can make,</w:t>
            </w:r>
            <w:r w:rsidRPr="00236A98">
              <w:rPr>
                <w:rStyle w:val="eop"/>
                <w:rFonts w:ascii="Verdana" w:hAnsi="Verdana"/>
                <w:sz w:val="20"/>
                <w:szCs w:val="20"/>
              </w:rPr>
              <w:t> </w:t>
            </w:r>
          </w:p>
          <w:p w14:paraId="7753B988" w14:textId="2FD7F5A9" w:rsidR="00D062EB" w:rsidRPr="008A7357" w:rsidRDefault="00236A98" w:rsidP="003A4E1F">
            <w:pPr>
              <w:widowControl/>
              <w:numPr>
                <w:ilvl w:val="0"/>
                <w:numId w:val="10"/>
              </w:numPr>
              <w:autoSpaceDE/>
              <w:autoSpaceDN/>
              <w:textAlignment w:val="baseline"/>
              <w:rPr>
                <w:rFonts w:ascii="Verdana" w:eastAsia="Times New Roman" w:hAnsi="Verdana" w:cs="Times New Roman"/>
                <w:sz w:val="20"/>
                <w:szCs w:val="20"/>
                <w:lang w:val="en-GB" w:eastAsia="en-GB"/>
              </w:rPr>
            </w:pPr>
            <w:r w:rsidRPr="00236A98">
              <w:rPr>
                <w:rStyle w:val="normaltextrun"/>
                <w:rFonts w:ascii="Verdana" w:hAnsi="Verdana"/>
                <w:sz w:val="20"/>
                <w:szCs w:val="20"/>
              </w:rPr>
              <w:t>Learning what to do in a medical emergency, including calling the emergency services.</w:t>
            </w:r>
            <w:r w:rsidRPr="00236A98">
              <w:rPr>
                <w:rStyle w:val="eop"/>
                <w:rFonts w:ascii="Verdana" w:hAnsi="Verdana"/>
              </w:rPr>
              <w:t> </w:t>
            </w:r>
          </w:p>
        </w:tc>
        <w:tc>
          <w:tcPr>
            <w:tcW w:w="4363" w:type="dxa"/>
          </w:tcPr>
          <w:p w14:paraId="62018E11" w14:textId="53544A25" w:rsidR="00D062EB" w:rsidRPr="008A7357" w:rsidRDefault="00236A98" w:rsidP="0003732A">
            <w:pPr>
              <w:pStyle w:val="ListParagraph"/>
              <w:numPr>
                <w:ilvl w:val="0"/>
                <w:numId w:val="4"/>
              </w:numPr>
              <w:rPr>
                <w:rFonts w:ascii="Verdana" w:hAnsi="Verdana"/>
                <w:i/>
                <w:iCs/>
                <w:sz w:val="20"/>
                <w:szCs w:val="20"/>
              </w:rPr>
            </w:pPr>
            <w:r w:rsidRPr="00236A98">
              <w:rPr>
                <w:rStyle w:val="normaltextrun"/>
                <w:rFonts w:ascii="Verdana" w:hAnsi="Verdana"/>
                <w:sz w:val="20"/>
                <w:szCs w:val="20"/>
                <w:shd w:val="clear" w:color="auto" w:fill="FFFFFF"/>
              </w:rPr>
              <w:t>Learning strategies to deal with change.</w:t>
            </w:r>
            <w:r w:rsidRPr="00236A98">
              <w:rPr>
                <w:rStyle w:val="eop"/>
                <w:rFonts w:ascii="Verdana" w:hAnsi="Verdana"/>
                <w:sz w:val="20"/>
                <w:szCs w:val="20"/>
                <w:shd w:val="clear" w:color="auto" w:fill="FFFFFF"/>
              </w:rPr>
              <w:t> </w:t>
            </w:r>
          </w:p>
        </w:tc>
      </w:tr>
      <w:tr w:rsidR="00D062EB" w:rsidRPr="00BB67F8" w14:paraId="254E7A4C" w14:textId="77777777" w:rsidTr="009E117F">
        <w:trPr>
          <w:trHeight w:val="573"/>
        </w:trPr>
        <w:tc>
          <w:tcPr>
            <w:tcW w:w="1838" w:type="dxa"/>
            <w:vMerge w:val="restart"/>
            <w:shd w:val="clear" w:color="auto" w:fill="CCFFCC"/>
            <w:vAlign w:val="center"/>
          </w:tcPr>
          <w:p w14:paraId="4CFD2C97" w14:textId="69F81C2E" w:rsidR="00D062EB" w:rsidRPr="00BB67F8" w:rsidRDefault="00D062EB" w:rsidP="0003732A">
            <w:pPr>
              <w:pStyle w:val="TableParagraph"/>
              <w:jc w:val="center"/>
              <w:rPr>
                <w:rFonts w:ascii="Verdana" w:hAnsi="Verdana"/>
                <w:sz w:val="20"/>
                <w:szCs w:val="20"/>
              </w:rPr>
            </w:pPr>
            <w:r w:rsidRPr="00BB67F8">
              <w:rPr>
                <w:rFonts w:ascii="Verdana" w:hAnsi="Verdana"/>
                <w:b/>
                <w:sz w:val="20"/>
                <w:szCs w:val="20"/>
              </w:rPr>
              <w:t>Year 4</w:t>
            </w:r>
          </w:p>
        </w:tc>
        <w:tc>
          <w:tcPr>
            <w:tcW w:w="4363" w:type="dxa"/>
            <w:shd w:val="clear" w:color="auto" w:fill="CEEAB0"/>
            <w:vAlign w:val="center"/>
          </w:tcPr>
          <w:p w14:paraId="27A48768" w14:textId="6243DDF5" w:rsidR="00D062EB" w:rsidRPr="00BB67F8" w:rsidRDefault="00D062E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6DEB5F7E" w14:textId="3EB00FDC" w:rsidR="00D062EB" w:rsidRPr="00BB67F8" w:rsidRDefault="00D062E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79BB663F" w14:textId="2365E979" w:rsidR="00D062EB" w:rsidRPr="00BB67F8" w:rsidRDefault="00D062EB" w:rsidP="00FE5FC0">
            <w:pPr>
              <w:jc w:val="center"/>
              <w:rPr>
                <w:rFonts w:ascii="Verdana" w:hAnsi="Verdana"/>
                <w:sz w:val="20"/>
                <w:szCs w:val="20"/>
              </w:rPr>
            </w:pPr>
            <w:r>
              <w:rPr>
                <w:rFonts w:ascii="Verdana" w:hAnsi="Verdana"/>
                <w:i/>
                <w:iCs/>
                <w:sz w:val="20"/>
                <w:szCs w:val="20"/>
              </w:rPr>
              <w:t>Citizenship</w:t>
            </w:r>
          </w:p>
        </w:tc>
      </w:tr>
      <w:tr w:rsidR="00D062EB" w:rsidRPr="00BB67F8" w14:paraId="2794B172" w14:textId="77777777" w:rsidTr="009E117F">
        <w:trPr>
          <w:trHeight w:val="573"/>
        </w:trPr>
        <w:tc>
          <w:tcPr>
            <w:tcW w:w="1838" w:type="dxa"/>
            <w:vMerge/>
            <w:vAlign w:val="center"/>
          </w:tcPr>
          <w:p w14:paraId="4EB66F61" w14:textId="77777777" w:rsidR="00D062EB" w:rsidRPr="00BB67F8" w:rsidRDefault="00D062EB" w:rsidP="0003732A">
            <w:pPr>
              <w:pStyle w:val="TableParagraph"/>
              <w:jc w:val="center"/>
              <w:rPr>
                <w:rFonts w:ascii="Verdana" w:hAnsi="Verdana"/>
                <w:sz w:val="20"/>
                <w:szCs w:val="20"/>
              </w:rPr>
            </w:pPr>
          </w:p>
        </w:tc>
        <w:tc>
          <w:tcPr>
            <w:tcW w:w="4363" w:type="dxa"/>
          </w:tcPr>
          <w:p w14:paraId="2AC2B03D"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Using respectful language to discuss different families,</w:t>
            </w:r>
            <w:r w:rsidRPr="00236A98">
              <w:rPr>
                <w:rStyle w:val="eop"/>
                <w:rFonts w:ascii="Verdana" w:hAnsi="Verdana"/>
                <w:sz w:val="20"/>
                <w:szCs w:val="20"/>
              </w:rPr>
              <w:t> </w:t>
            </w:r>
          </w:p>
          <w:p w14:paraId="09EFDD4B"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physical and emotional boundaries in friendships,</w:t>
            </w:r>
            <w:r w:rsidRPr="00236A98">
              <w:rPr>
                <w:rStyle w:val="eop"/>
                <w:rFonts w:ascii="Verdana" w:hAnsi="Verdana"/>
                <w:sz w:val="20"/>
                <w:szCs w:val="20"/>
              </w:rPr>
              <w:t> </w:t>
            </w:r>
          </w:p>
          <w:p w14:paraId="52094483" w14:textId="77777777" w:rsidR="00236A98"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Exploring how my actions and behaviour can affect other people,</w:t>
            </w:r>
            <w:r w:rsidRPr="00236A98">
              <w:rPr>
                <w:rStyle w:val="eop"/>
                <w:rFonts w:ascii="Verdana" w:hAnsi="Verdana"/>
                <w:sz w:val="20"/>
                <w:szCs w:val="20"/>
              </w:rPr>
              <w:t> </w:t>
            </w:r>
          </w:p>
          <w:p w14:paraId="53270BF6" w14:textId="57AB4071" w:rsidR="00D062EB" w:rsidRPr="00236A98" w:rsidRDefault="00236A98" w:rsidP="00236A98">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Discussing how to help someone who has experienced a bereavement.</w:t>
            </w:r>
          </w:p>
        </w:tc>
        <w:tc>
          <w:tcPr>
            <w:tcW w:w="4363" w:type="dxa"/>
          </w:tcPr>
          <w:p w14:paraId="234DE258"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Developing independence in looking after my teeth,</w:t>
            </w:r>
            <w:r w:rsidRPr="00236A98">
              <w:rPr>
                <w:rStyle w:val="eop"/>
                <w:rFonts w:ascii="Verdana" w:hAnsi="Verdana"/>
                <w:sz w:val="20"/>
                <w:szCs w:val="20"/>
              </w:rPr>
              <w:t> </w:t>
            </w:r>
          </w:p>
          <w:p w14:paraId="7DF105E9"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Identifying what makes me feel calm and relaxed,</w:t>
            </w:r>
            <w:r w:rsidRPr="00236A98">
              <w:rPr>
                <w:rStyle w:val="eop"/>
                <w:rFonts w:ascii="Verdana" w:hAnsi="Verdana"/>
                <w:sz w:val="20"/>
                <w:szCs w:val="20"/>
              </w:rPr>
              <w:t> </w:t>
            </w:r>
          </w:p>
          <w:p w14:paraId="227CACFA"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lastRenderedPageBreak/>
              <w:t>Learning visualisation as a tool to aid relaxation,</w:t>
            </w:r>
            <w:r w:rsidRPr="00236A98">
              <w:rPr>
                <w:rStyle w:val="eop"/>
                <w:rFonts w:ascii="Verdana" w:hAnsi="Verdana"/>
                <w:sz w:val="20"/>
                <w:szCs w:val="20"/>
              </w:rPr>
              <w:t> </w:t>
            </w:r>
          </w:p>
          <w:p w14:paraId="2404AF4A"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Exploring how my skills can be used to undertake certain jobs,</w:t>
            </w:r>
            <w:r w:rsidRPr="00236A98">
              <w:rPr>
                <w:rStyle w:val="eop"/>
                <w:rFonts w:ascii="Verdana" w:hAnsi="Verdana"/>
                <w:sz w:val="20"/>
                <w:szCs w:val="20"/>
              </w:rPr>
              <w:t> </w:t>
            </w:r>
          </w:p>
          <w:p w14:paraId="62C573C3"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Explore ways we can make ourselves feel happy or happier,</w:t>
            </w:r>
            <w:r w:rsidRPr="00236A98">
              <w:rPr>
                <w:rStyle w:val="eop"/>
                <w:rFonts w:ascii="Verdana" w:hAnsi="Verdana"/>
                <w:sz w:val="20"/>
                <w:szCs w:val="20"/>
              </w:rPr>
              <w:t> </w:t>
            </w:r>
          </w:p>
          <w:p w14:paraId="4BF6DD6D"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the ability to appreciate the emotions of others in different situations,</w:t>
            </w:r>
            <w:r w:rsidRPr="00236A98">
              <w:rPr>
                <w:rStyle w:val="eop"/>
                <w:rFonts w:ascii="Verdana" w:hAnsi="Verdana"/>
                <w:sz w:val="20"/>
                <w:szCs w:val="20"/>
              </w:rPr>
              <w:t> </w:t>
            </w:r>
          </w:p>
          <w:p w14:paraId="5899736A" w14:textId="77777777" w:rsidR="00236A98"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Learning to take responsibility for my emotions by knowing that I can control some things but not others,</w:t>
            </w:r>
            <w:r w:rsidRPr="00236A98">
              <w:rPr>
                <w:rStyle w:val="eop"/>
                <w:rFonts w:ascii="Verdana" w:hAnsi="Verdana"/>
                <w:sz w:val="20"/>
                <w:szCs w:val="20"/>
              </w:rPr>
              <w:t> </w:t>
            </w:r>
          </w:p>
          <w:p w14:paraId="75E95A83" w14:textId="7D975CE4" w:rsidR="00D062EB" w:rsidRPr="00236A98" w:rsidRDefault="00236A98" w:rsidP="003A4E1F">
            <w:pPr>
              <w:pStyle w:val="paragraph"/>
              <w:numPr>
                <w:ilvl w:val="0"/>
                <w:numId w:val="4"/>
              </w:numPr>
              <w:spacing w:before="0" w:beforeAutospacing="0" w:after="0" w:afterAutospacing="0"/>
              <w:textAlignment w:val="baseline"/>
              <w:rPr>
                <w:rFonts w:ascii="Verdana" w:hAnsi="Verdana"/>
                <w:sz w:val="20"/>
                <w:szCs w:val="20"/>
              </w:rPr>
            </w:pPr>
            <w:r w:rsidRPr="00236A98">
              <w:rPr>
                <w:rStyle w:val="normaltextrun"/>
                <w:rFonts w:ascii="Verdana" w:eastAsia="Arial" w:hAnsi="Verdana"/>
                <w:sz w:val="20"/>
                <w:szCs w:val="20"/>
              </w:rPr>
              <w:t>Developing a growth mindset.</w:t>
            </w:r>
            <w:r w:rsidRPr="00236A98">
              <w:rPr>
                <w:rStyle w:val="eop"/>
                <w:rFonts w:ascii="Verdana" w:hAnsi="Verdana"/>
                <w:sz w:val="20"/>
                <w:szCs w:val="20"/>
              </w:rPr>
              <w:t> </w:t>
            </w:r>
          </w:p>
        </w:tc>
        <w:tc>
          <w:tcPr>
            <w:tcW w:w="4363" w:type="dxa"/>
          </w:tcPr>
          <w:p w14:paraId="084F6D9C" w14:textId="77777777" w:rsidR="003A4E1F" w:rsidRPr="003A4E1F" w:rsidRDefault="003A4E1F" w:rsidP="003A4E1F">
            <w:pPr>
              <w:pStyle w:val="paragraph"/>
              <w:numPr>
                <w:ilvl w:val="0"/>
                <w:numId w:val="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Discussing how we can help to protect human rights,</w:t>
            </w:r>
            <w:r w:rsidRPr="003A4E1F">
              <w:rPr>
                <w:rStyle w:val="eop"/>
                <w:rFonts w:ascii="Verdana" w:hAnsi="Verdana"/>
                <w:sz w:val="20"/>
                <w:szCs w:val="20"/>
              </w:rPr>
              <w:t> </w:t>
            </w:r>
          </w:p>
          <w:p w14:paraId="6A2CA86D" w14:textId="77777777" w:rsidR="003A4E1F" w:rsidRPr="003A4E1F" w:rsidRDefault="003A4E1F" w:rsidP="003A4E1F">
            <w:pPr>
              <w:pStyle w:val="paragraph"/>
              <w:numPr>
                <w:ilvl w:val="0"/>
                <w:numId w:val="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ways items can be reused,</w:t>
            </w:r>
            <w:r w:rsidRPr="003A4E1F">
              <w:rPr>
                <w:rStyle w:val="eop"/>
                <w:rFonts w:ascii="Verdana" w:hAnsi="Verdana"/>
                <w:sz w:val="20"/>
                <w:szCs w:val="20"/>
              </w:rPr>
              <w:t> </w:t>
            </w:r>
          </w:p>
          <w:p w14:paraId="4E4644A0" w14:textId="77777777" w:rsidR="003A4E1F" w:rsidRPr="003A4E1F" w:rsidRDefault="003A4E1F" w:rsidP="003A4E1F">
            <w:pPr>
              <w:pStyle w:val="paragraph"/>
              <w:numPr>
                <w:ilvl w:val="0"/>
                <w:numId w:val="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Explaining why reusing items is of benefit to the environment,</w:t>
            </w:r>
            <w:r w:rsidRPr="003A4E1F">
              <w:rPr>
                <w:rStyle w:val="eop"/>
                <w:rFonts w:ascii="Verdana" w:hAnsi="Verdana"/>
                <w:sz w:val="20"/>
                <w:szCs w:val="20"/>
              </w:rPr>
              <w:t> </w:t>
            </w:r>
          </w:p>
          <w:p w14:paraId="4A5BB711" w14:textId="77777777" w:rsidR="003A4E1F" w:rsidRDefault="003A4E1F" w:rsidP="003A4E1F">
            <w:pPr>
              <w:pStyle w:val="paragraph"/>
              <w:numPr>
                <w:ilvl w:val="0"/>
                <w:numId w:val="4"/>
              </w:numPr>
              <w:spacing w:before="0" w:beforeAutospacing="0" w:after="0" w:afterAutospacing="0"/>
              <w:textAlignment w:val="baseline"/>
              <w:rPr>
                <w:rStyle w:val="eop"/>
                <w:rFonts w:ascii="Verdana" w:hAnsi="Verdana"/>
                <w:sz w:val="20"/>
                <w:szCs w:val="20"/>
              </w:rPr>
            </w:pPr>
            <w:r w:rsidRPr="003A4E1F">
              <w:rPr>
                <w:rStyle w:val="normaltextrun"/>
                <w:rFonts w:ascii="Verdana" w:eastAsia="Arial" w:hAnsi="Verdana"/>
                <w:sz w:val="20"/>
                <w:szCs w:val="20"/>
              </w:rPr>
              <w:t>Identifying the benefits different groups bring to the local community,</w:t>
            </w:r>
            <w:r w:rsidRPr="003A4E1F">
              <w:rPr>
                <w:rStyle w:val="eop"/>
                <w:rFonts w:ascii="Verdana" w:hAnsi="Verdana"/>
                <w:sz w:val="20"/>
                <w:szCs w:val="20"/>
              </w:rPr>
              <w:t> </w:t>
            </w:r>
          </w:p>
          <w:p w14:paraId="57B3CB8C" w14:textId="33D3406F" w:rsidR="00D062EB" w:rsidRPr="003A4E1F" w:rsidRDefault="003A4E1F" w:rsidP="003A4E1F">
            <w:pPr>
              <w:pStyle w:val="paragraph"/>
              <w:numPr>
                <w:ilvl w:val="0"/>
                <w:numId w:val="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the positives diversity brings to the community.</w:t>
            </w:r>
            <w:r w:rsidRPr="003A4E1F">
              <w:rPr>
                <w:rStyle w:val="eop"/>
                <w:rFonts w:ascii="Verdana" w:hAnsi="Verdana"/>
              </w:rPr>
              <w:t> </w:t>
            </w:r>
          </w:p>
        </w:tc>
      </w:tr>
      <w:tr w:rsidR="00D062EB" w:rsidRPr="00BB67F8" w14:paraId="05B95AAD" w14:textId="77777777" w:rsidTr="009E117F">
        <w:trPr>
          <w:trHeight w:val="573"/>
        </w:trPr>
        <w:tc>
          <w:tcPr>
            <w:tcW w:w="1838" w:type="dxa"/>
            <w:vMerge/>
            <w:vAlign w:val="center"/>
          </w:tcPr>
          <w:p w14:paraId="32E2D2E6" w14:textId="77777777" w:rsidR="00D062EB" w:rsidRPr="00BB67F8" w:rsidRDefault="00D062EB" w:rsidP="0003732A">
            <w:pPr>
              <w:pStyle w:val="TableParagraph"/>
              <w:jc w:val="center"/>
              <w:rPr>
                <w:rFonts w:ascii="Verdana" w:hAnsi="Verdana"/>
                <w:sz w:val="20"/>
                <w:szCs w:val="20"/>
              </w:rPr>
            </w:pPr>
          </w:p>
        </w:tc>
        <w:tc>
          <w:tcPr>
            <w:tcW w:w="4363" w:type="dxa"/>
            <w:shd w:val="clear" w:color="auto" w:fill="F4B083" w:themeFill="accent2" w:themeFillTint="99"/>
            <w:vAlign w:val="center"/>
          </w:tcPr>
          <w:p w14:paraId="42C1830B" w14:textId="1C4281A6" w:rsidR="00D062EB" w:rsidRPr="00BB67F8" w:rsidRDefault="00D062EB" w:rsidP="00D062EB">
            <w:pPr>
              <w:pStyle w:val="TableParagraph"/>
              <w:jc w:val="center"/>
              <w:rPr>
                <w:rFonts w:ascii="Verdana" w:hAnsi="Verdana"/>
                <w:i/>
                <w:iCs/>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14CD0D66" w14:textId="3E746D2F" w:rsidR="00D062EB" w:rsidRPr="00D062EB" w:rsidRDefault="00D062EB" w:rsidP="00D062EB">
            <w:pPr>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1987B1B6" w14:textId="138D808A" w:rsidR="00D062EB" w:rsidRPr="00BB67F8" w:rsidRDefault="00D062EB" w:rsidP="00D062EB">
            <w:pPr>
              <w:pStyle w:val="TableParagraph"/>
              <w:spacing w:before="71" w:line="203" w:lineRule="exact"/>
              <w:jc w:val="center"/>
              <w:rPr>
                <w:rFonts w:ascii="Verdana" w:hAnsi="Verdana"/>
                <w:sz w:val="20"/>
                <w:szCs w:val="20"/>
              </w:rPr>
            </w:pPr>
            <w:r w:rsidRPr="00FE5FC0">
              <w:rPr>
                <w:rFonts w:ascii="Verdana" w:hAnsi="Verdana"/>
                <w:i/>
                <w:iCs/>
                <w:sz w:val="20"/>
                <w:szCs w:val="20"/>
              </w:rPr>
              <w:t>Transition and Changes</w:t>
            </w:r>
          </w:p>
        </w:tc>
      </w:tr>
      <w:tr w:rsidR="00D062EB" w:rsidRPr="00BB67F8" w14:paraId="1817FABA" w14:textId="77777777" w:rsidTr="009E117F">
        <w:trPr>
          <w:trHeight w:val="573"/>
        </w:trPr>
        <w:tc>
          <w:tcPr>
            <w:tcW w:w="1838" w:type="dxa"/>
            <w:vMerge/>
            <w:vAlign w:val="center"/>
          </w:tcPr>
          <w:p w14:paraId="32D8643B" w14:textId="77777777" w:rsidR="00D062EB" w:rsidRPr="00BB67F8" w:rsidRDefault="00D062EB" w:rsidP="0003732A">
            <w:pPr>
              <w:pStyle w:val="TableParagraph"/>
              <w:jc w:val="center"/>
              <w:rPr>
                <w:rFonts w:ascii="Verdana" w:hAnsi="Verdana"/>
                <w:sz w:val="20"/>
                <w:szCs w:val="20"/>
              </w:rPr>
            </w:pPr>
          </w:p>
        </w:tc>
        <w:tc>
          <w:tcPr>
            <w:tcW w:w="4363" w:type="dxa"/>
          </w:tcPr>
          <w:p w14:paraId="0E48CE26" w14:textId="77777777" w:rsidR="003A4E1F"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the factors which affect whether something is value for money,</w:t>
            </w:r>
            <w:r w:rsidRPr="003A4E1F">
              <w:rPr>
                <w:rStyle w:val="eop"/>
                <w:rFonts w:ascii="Verdana" w:hAnsi="Verdana"/>
                <w:sz w:val="20"/>
                <w:szCs w:val="20"/>
              </w:rPr>
              <w:t> </w:t>
            </w:r>
          </w:p>
          <w:p w14:paraId="482DEFF5" w14:textId="77777777" w:rsidR="003A4E1F" w:rsidRDefault="003A4E1F" w:rsidP="003A4E1F">
            <w:pPr>
              <w:pStyle w:val="paragraph"/>
              <w:numPr>
                <w:ilvl w:val="0"/>
                <w:numId w:val="13"/>
              </w:numPr>
              <w:spacing w:before="0" w:beforeAutospacing="0" w:after="0" w:afterAutospacing="0"/>
              <w:textAlignment w:val="baseline"/>
              <w:rPr>
                <w:rStyle w:val="eop"/>
                <w:rFonts w:ascii="Verdana" w:hAnsi="Verdana"/>
                <w:sz w:val="20"/>
                <w:szCs w:val="20"/>
              </w:rPr>
            </w:pPr>
            <w:r w:rsidRPr="003A4E1F">
              <w:rPr>
                <w:rStyle w:val="normaltextrun"/>
                <w:rFonts w:ascii="Verdana" w:eastAsia="Arial" w:hAnsi="Verdana"/>
                <w:sz w:val="20"/>
                <w:szCs w:val="20"/>
              </w:rPr>
              <w:t>Discussing some impacts of losing money,</w:t>
            </w:r>
            <w:r w:rsidRPr="003A4E1F">
              <w:rPr>
                <w:rStyle w:val="eop"/>
                <w:rFonts w:ascii="Verdana" w:hAnsi="Verdana"/>
                <w:sz w:val="20"/>
                <w:szCs w:val="20"/>
              </w:rPr>
              <w:t> </w:t>
            </w:r>
          </w:p>
          <w:p w14:paraId="328A0CEB" w14:textId="656E011F" w:rsidR="00D062EB"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negative and positive influences that can affect our career choices.</w:t>
            </w:r>
            <w:r w:rsidRPr="003A4E1F">
              <w:rPr>
                <w:rStyle w:val="eop"/>
                <w:rFonts w:ascii="Verdana" w:hAnsi="Verdana"/>
              </w:rPr>
              <w:t> </w:t>
            </w:r>
          </w:p>
        </w:tc>
        <w:tc>
          <w:tcPr>
            <w:tcW w:w="4363" w:type="dxa"/>
          </w:tcPr>
          <w:p w14:paraId="7E4DF83E" w14:textId="77777777" w:rsidR="003A4E1F"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to seek help if I need to,</w:t>
            </w:r>
            <w:r w:rsidRPr="003A4E1F">
              <w:rPr>
                <w:rStyle w:val="eop"/>
                <w:rFonts w:ascii="Verdana" w:hAnsi="Verdana"/>
                <w:sz w:val="20"/>
                <w:szCs w:val="20"/>
              </w:rPr>
              <w:t> </w:t>
            </w:r>
          </w:p>
          <w:p w14:paraId="10394CB3" w14:textId="77777777" w:rsidR="003A4E1F"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what to do if an adult makes me feel uncomfortable,</w:t>
            </w:r>
            <w:r w:rsidRPr="003A4E1F">
              <w:rPr>
                <w:rStyle w:val="eop"/>
                <w:rFonts w:ascii="Verdana" w:hAnsi="Verdana"/>
                <w:sz w:val="20"/>
                <w:szCs w:val="20"/>
              </w:rPr>
              <w:t> </w:t>
            </w:r>
          </w:p>
          <w:p w14:paraId="01403158" w14:textId="77777777" w:rsidR="003A4E1F"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about the benefits and risks of sharing information online,</w:t>
            </w:r>
            <w:r w:rsidRPr="003A4E1F">
              <w:rPr>
                <w:rStyle w:val="eop"/>
                <w:rFonts w:ascii="Verdana" w:hAnsi="Verdana"/>
                <w:sz w:val="20"/>
                <w:szCs w:val="20"/>
              </w:rPr>
              <w:t> </w:t>
            </w:r>
          </w:p>
          <w:p w14:paraId="4A0E0E8C" w14:textId="77777777" w:rsidR="003A4E1F" w:rsidRDefault="003A4E1F" w:rsidP="003A4E1F">
            <w:pPr>
              <w:pStyle w:val="paragraph"/>
              <w:numPr>
                <w:ilvl w:val="0"/>
                <w:numId w:val="13"/>
              </w:numPr>
              <w:spacing w:before="0" w:beforeAutospacing="0" w:after="0" w:afterAutospacing="0"/>
              <w:textAlignment w:val="baseline"/>
              <w:rPr>
                <w:rStyle w:val="eop"/>
                <w:rFonts w:ascii="Verdana" w:hAnsi="Verdana"/>
                <w:sz w:val="20"/>
                <w:szCs w:val="20"/>
              </w:rPr>
            </w:pPr>
            <w:r w:rsidRPr="003A4E1F">
              <w:rPr>
                <w:rStyle w:val="normaltextrun"/>
                <w:rFonts w:ascii="Verdana" w:eastAsia="Arial" w:hAnsi="Verdana"/>
                <w:sz w:val="20"/>
                <w:szCs w:val="20"/>
              </w:rPr>
              <w:t>Discussing the benefits of being a non-smoker,</w:t>
            </w:r>
            <w:r w:rsidRPr="003A4E1F">
              <w:rPr>
                <w:rStyle w:val="eop"/>
                <w:rFonts w:ascii="Verdana" w:hAnsi="Verdana"/>
                <w:sz w:val="20"/>
                <w:szCs w:val="20"/>
              </w:rPr>
              <w:t> </w:t>
            </w:r>
          </w:p>
          <w:p w14:paraId="751E52E8" w14:textId="341FFBDD" w:rsidR="00D062EB"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how to help someone who is having an asthma attack.</w:t>
            </w:r>
          </w:p>
        </w:tc>
        <w:tc>
          <w:tcPr>
            <w:tcW w:w="4363" w:type="dxa"/>
          </w:tcPr>
          <w:p w14:paraId="0B838D02" w14:textId="77777777" w:rsidR="003A4E1F" w:rsidRDefault="003A4E1F" w:rsidP="003A4E1F">
            <w:pPr>
              <w:pStyle w:val="paragraph"/>
              <w:numPr>
                <w:ilvl w:val="0"/>
                <w:numId w:val="13"/>
              </w:numPr>
              <w:spacing w:before="0" w:beforeAutospacing="0" w:after="0" w:afterAutospacing="0"/>
              <w:textAlignment w:val="baseline"/>
              <w:rPr>
                <w:rStyle w:val="eop"/>
                <w:rFonts w:ascii="Verdana" w:hAnsi="Verdana"/>
                <w:sz w:val="20"/>
                <w:szCs w:val="20"/>
              </w:rPr>
            </w:pPr>
            <w:r w:rsidRPr="003A4E1F">
              <w:rPr>
                <w:rStyle w:val="normaltextrun"/>
                <w:rFonts w:ascii="Verdana" w:eastAsia="Arial" w:hAnsi="Verdana"/>
                <w:sz w:val="20"/>
                <w:szCs w:val="20"/>
              </w:rPr>
              <w:t>Recognising our own achievements,</w:t>
            </w:r>
            <w:r w:rsidRPr="003A4E1F">
              <w:rPr>
                <w:rStyle w:val="eop"/>
                <w:rFonts w:ascii="Verdana" w:hAnsi="Verdana"/>
                <w:sz w:val="20"/>
                <w:szCs w:val="20"/>
              </w:rPr>
              <w:t> </w:t>
            </w:r>
          </w:p>
          <w:p w14:paraId="275F8FAF" w14:textId="71E579EE" w:rsidR="00D062EB" w:rsidRPr="003A4E1F" w:rsidRDefault="003A4E1F" w:rsidP="003A4E1F">
            <w:pPr>
              <w:pStyle w:val="paragraph"/>
              <w:numPr>
                <w:ilvl w:val="0"/>
                <w:numId w:val="13"/>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Being able to set goals.</w:t>
            </w:r>
          </w:p>
        </w:tc>
      </w:tr>
      <w:tr w:rsidR="00043C8B" w:rsidRPr="00BB67F8" w14:paraId="3B9FE794" w14:textId="77777777" w:rsidTr="009E117F">
        <w:trPr>
          <w:trHeight w:val="573"/>
        </w:trPr>
        <w:tc>
          <w:tcPr>
            <w:tcW w:w="1838" w:type="dxa"/>
            <w:vMerge w:val="restart"/>
            <w:shd w:val="clear" w:color="auto" w:fill="FFF2CC" w:themeFill="accent4" w:themeFillTint="33"/>
            <w:vAlign w:val="center"/>
          </w:tcPr>
          <w:p w14:paraId="0E68385C" w14:textId="3EBE96A9" w:rsidR="00043C8B" w:rsidRPr="00BB67F8" w:rsidRDefault="00043C8B" w:rsidP="0003732A">
            <w:pPr>
              <w:pStyle w:val="TableParagraph"/>
              <w:jc w:val="center"/>
              <w:rPr>
                <w:rFonts w:ascii="Verdana" w:hAnsi="Verdana"/>
                <w:sz w:val="20"/>
                <w:szCs w:val="20"/>
              </w:rPr>
            </w:pPr>
            <w:r w:rsidRPr="00BB67F8">
              <w:rPr>
                <w:rFonts w:ascii="Verdana" w:hAnsi="Verdana"/>
                <w:b/>
                <w:sz w:val="20"/>
                <w:szCs w:val="20"/>
              </w:rPr>
              <w:t>Year 5</w:t>
            </w:r>
          </w:p>
        </w:tc>
        <w:tc>
          <w:tcPr>
            <w:tcW w:w="4363" w:type="dxa"/>
            <w:shd w:val="clear" w:color="auto" w:fill="CEEAB0"/>
            <w:vAlign w:val="center"/>
          </w:tcPr>
          <w:p w14:paraId="4F46E202" w14:textId="56522AE2" w:rsidR="00043C8B" w:rsidRPr="00BB67F8" w:rsidRDefault="00043C8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6D595698" w14:textId="26B150B1" w:rsidR="00043C8B" w:rsidRPr="00BB67F8" w:rsidRDefault="00043C8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175BE654" w14:textId="57EC15C5" w:rsidR="00043C8B" w:rsidRPr="00BB67F8" w:rsidRDefault="00043C8B" w:rsidP="00FE5FC0">
            <w:pPr>
              <w:jc w:val="center"/>
              <w:rPr>
                <w:rFonts w:ascii="Verdana" w:hAnsi="Verdana"/>
                <w:sz w:val="20"/>
                <w:szCs w:val="20"/>
              </w:rPr>
            </w:pPr>
            <w:r>
              <w:rPr>
                <w:rFonts w:ascii="Verdana" w:hAnsi="Verdana"/>
                <w:i/>
                <w:iCs/>
                <w:sz w:val="20"/>
                <w:szCs w:val="20"/>
              </w:rPr>
              <w:t>Citizenship</w:t>
            </w:r>
          </w:p>
        </w:tc>
      </w:tr>
      <w:tr w:rsidR="00043C8B" w:rsidRPr="00BB67F8" w14:paraId="2E9DB14F" w14:textId="77777777" w:rsidTr="009E117F">
        <w:trPr>
          <w:trHeight w:val="573"/>
        </w:trPr>
        <w:tc>
          <w:tcPr>
            <w:tcW w:w="1838" w:type="dxa"/>
            <w:vMerge/>
            <w:shd w:val="clear" w:color="auto" w:fill="FFF2CC" w:themeFill="accent4" w:themeFillTint="33"/>
            <w:vAlign w:val="center"/>
          </w:tcPr>
          <w:p w14:paraId="0083E20D" w14:textId="77777777" w:rsidR="00043C8B" w:rsidRPr="00BB67F8" w:rsidRDefault="00043C8B" w:rsidP="0003732A">
            <w:pPr>
              <w:pStyle w:val="TableParagraph"/>
              <w:numPr>
                <w:ilvl w:val="0"/>
                <w:numId w:val="6"/>
              </w:numPr>
              <w:jc w:val="center"/>
              <w:rPr>
                <w:rFonts w:ascii="Verdana" w:hAnsi="Verdana"/>
                <w:i/>
                <w:iCs/>
                <w:sz w:val="20"/>
                <w:szCs w:val="20"/>
              </w:rPr>
            </w:pPr>
          </w:p>
        </w:tc>
        <w:tc>
          <w:tcPr>
            <w:tcW w:w="4363" w:type="dxa"/>
          </w:tcPr>
          <w:p w14:paraId="2CB28712"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ways families might make children feel unhappy or unsafe,</w:t>
            </w:r>
            <w:r w:rsidRPr="003A4E1F">
              <w:rPr>
                <w:rStyle w:val="eop"/>
                <w:rFonts w:ascii="Verdana" w:hAnsi="Verdana"/>
                <w:sz w:val="20"/>
                <w:szCs w:val="20"/>
              </w:rPr>
              <w:t> </w:t>
            </w:r>
          </w:p>
          <w:p w14:paraId="57F49B59"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the impact that bullying might have,</w:t>
            </w:r>
            <w:r w:rsidRPr="003A4E1F">
              <w:rPr>
                <w:rStyle w:val="eop"/>
                <w:rFonts w:ascii="Verdana" w:hAnsi="Verdana"/>
                <w:sz w:val="20"/>
                <w:szCs w:val="20"/>
              </w:rPr>
              <w:t> </w:t>
            </w:r>
          </w:p>
          <w:p w14:paraId="5DF88F0E"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issues which might be encountered in friendships and how these might impact the friendship,</w:t>
            </w:r>
            <w:r w:rsidRPr="003A4E1F">
              <w:rPr>
                <w:rStyle w:val="eop"/>
                <w:rFonts w:ascii="Verdana" w:hAnsi="Verdana"/>
                <w:sz w:val="20"/>
                <w:szCs w:val="20"/>
              </w:rPr>
              <w:t> </w:t>
            </w:r>
          </w:p>
          <w:p w14:paraId="2394F13E"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Exploring and questioning the assumptions we make about people based on how they look</w:t>
            </w:r>
            <w:r w:rsidRPr="003A4E1F">
              <w:rPr>
                <w:rStyle w:val="eop"/>
                <w:rFonts w:ascii="Verdana" w:hAnsi="Verdana"/>
                <w:sz w:val="20"/>
                <w:szCs w:val="20"/>
              </w:rPr>
              <w:t> </w:t>
            </w:r>
          </w:p>
          <w:p w14:paraId="4F29DF48" w14:textId="03F5E756" w:rsidR="00043C8B"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our positive attributes and being proud of these (self-respect).</w:t>
            </w:r>
            <w:r w:rsidRPr="003A4E1F">
              <w:rPr>
                <w:rStyle w:val="eop"/>
                <w:rFonts w:ascii="Verdana" w:hAnsi="Verdana"/>
                <w:sz w:val="20"/>
                <w:szCs w:val="20"/>
              </w:rPr>
              <w:t> </w:t>
            </w:r>
          </w:p>
        </w:tc>
        <w:tc>
          <w:tcPr>
            <w:tcW w:w="4363" w:type="dxa"/>
          </w:tcPr>
          <w:p w14:paraId="51E69C3C"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Developing independence for protecting myself in the sun,</w:t>
            </w:r>
            <w:r w:rsidRPr="003A4E1F">
              <w:rPr>
                <w:rStyle w:val="eop"/>
                <w:rFonts w:ascii="Verdana" w:hAnsi="Verdana"/>
                <w:sz w:val="20"/>
                <w:szCs w:val="20"/>
              </w:rPr>
              <w:t> </w:t>
            </w:r>
          </w:p>
          <w:p w14:paraId="17047F98"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Understanding the relationship between stress and relaxation.</w:t>
            </w:r>
            <w:r w:rsidRPr="003A4E1F">
              <w:rPr>
                <w:rStyle w:val="eop"/>
                <w:rFonts w:ascii="Verdana" w:hAnsi="Verdana"/>
                <w:sz w:val="20"/>
                <w:szCs w:val="20"/>
              </w:rPr>
              <w:t> </w:t>
            </w:r>
          </w:p>
          <w:p w14:paraId="229F9CDF"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Considering calories and food groups to plan healthy meals,</w:t>
            </w:r>
            <w:r w:rsidRPr="003A4E1F">
              <w:rPr>
                <w:rStyle w:val="eop"/>
                <w:rFonts w:ascii="Verdana" w:hAnsi="Verdana"/>
                <w:sz w:val="20"/>
                <w:szCs w:val="20"/>
              </w:rPr>
              <w:t> </w:t>
            </w:r>
          </w:p>
          <w:p w14:paraId="6051E8C2" w14:textId="77777777" w:rsidR="003A4E1F"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Developing greater responsibility for ensuring good quality sleep,</w:t>
            </w:r>
            <w:r w:rsidRPr="003A4E1F">
              <w:rPr>
                <w:rStyle w:val="eop"/>
                <w:rFonts w:ascii="Verdana" w:hAnsi="Verdana"/>
                <w:sz w:val="20"/>
                <w:szCs w:val="20"/>
              </w:rPr>
              <w:t> </w:t>
            </w:r>
          </w:p>
          <w:p w14:paraId="340CB646" w14:textId="73A475BC" w:rsidR="00043C8B" w:rsidRPr="003A4E1F" w:rsidRDefault="003A4E1F" w:rsidP="003A4E1F">
            <w:pPr>
              <w:pStyle w:val="paragraph"/>
              <w:numPr>
                <w:ilvl w:val="0"/>
                <w:numId w:val="6"/>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Taking responsibility for my own feelings.</w:t>
            </w:r>
          </w:p>
        </w:tc>
        <w:tc>
          <w:tcPr>
            <w:tcW w:w="4363" w:type="dxa"/>
          </w:tcPr>
          <w:p w14:paraId="2E2120AB"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Explaining why reducing the use of materials is positive for the environment, </w:t>
            </w:r>
            <w:r w:rsidRPr="003A4E1F">
              <w:rPr>
                <w:rStyle w:val="eop"/>
                <w:rFonts w:ascii="Verdana" w:hAnsi="Verdana"/>
                <w:sz w:val="20"/>
                <w:szCs w:val="20"/>
              </w:rPr>
              <w:t> </w:t>
            </w:r>
          </w:p>
          <w:p w14:paraId="47EF08CD"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rights and responsibilities link,</w:t>
            </w:r>
            <w:r w:rsidRPr="003A4E1F">
              <w:rPr>
                <w:rStyle w:val="eop"/>
                <w:rFonts w:ascii="Verdana" w:hAnsi="Verdana"/>
                <w:sz w:val="20"/>
                <w:szCs w:val="20"/>
              </w:rPr>
              <w:t> </w:t>
            </w:r>
          </w:p>
          <w:p w14:paraId="383181A8"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the right to a freedom of expression,</w:t>
            </w:r>
            <w:r w:rsidRPr="003A4E1F">
              <w:rPr>
                <w:rStyle w:val="eop"/>
                <w:rFonts w:ascii="Verdana" w:hAnsi="Verdana"/>
                <w:sz w:val="20"/>
                <w:szCs w:val="20"/>
              </w:rPr>
              <w:t> </w:t>
            </w:r>
          </w:p>
          <w:p w14:paraId="5E47D40F"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Identifying the contribution people make to the community and how this is recognised,</w:t>
            </w:r>
            <w:r w:rsidRPr="003A4E1F">
              <w:rPr>
                <w:rStyle w:val="eop"/>
                <w:rFonts w:ascii="Verdana" w:hAnsi="Verdana"/>
                <w:sz w:val="20"/>
                <w:szCs w:val="20"/>
              </w:rPr>
              <w:t> </w:t>
            </w:r>
          </w:p>
          <w:p w14:paraId="049F2EFA"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Developing an understanding of how parliament and Government work,</w:t>
            </w:r>
            <w:r w:rsidRPr="003A4E1F">
              <w:rPr>
                <w:rStyle w:val="eop"/>
                <w:rFonts w:ascii="Verdana" w:hAnsi="Verdana"/>
                <w:sz w:val="20"/>
                <w:szCs w:val="20"/>
              </w:rPr>
              <w:t> </w:t>
            </w:r>
          </w:p>
          <w:p w14:paraId="6EA0EC7F" w14:textId="3B45E9D7" w:rsidR="00043C8B"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ways people can bring about change in society.</w:t>
            </w:r>
          </w:p>
        </w:tc>
      </w:tr>
      <w:tr w:rsidR="00043C8B" w:rsidRPr="00BB67F8" w14:paraId="3213018A" w14:textId="77777777" w:rsidTr="009E117F">
        <w:trPr>
          <w:trHeight w:val="573"/>
        </w:trPr>
        <w:tc>
          <w:tcPr>
            <w:tcW w:w="1838" w:type="dxa"/>
            <w:vMerge/>
            <w:shd w:val="clear" w:color="auto" w:fill="FFF2CC" w:themeFill="accent4" w:themeFillTint="33"/>
            <w:vAlign w:val="center"/>
          </w:tcPr>
          <w:p w14:paraId="517E0593" w14:textId="77777777" w:rsidR="00043C8B" w:rsidRPr="00BB67F8" w:rsidRDefault="00043C8B" w:rsidP="0003732A">
            <w:pPr>
              <w:pStyle w:val="TableParagraph"/>
              <w:jc w:val="center"/>
              <w:rPr>
                <w:rFonts w:ascii="Verdana" w:hAnsi="Verdana"/>
                <w:i/>
                <w:iCs/>
                <w:sz w:val="20"/>
                <w:szCs w:val="20"/>
              </w:rPr>
            </w:pPr>
          </w:p>
        </w:tc>
        <w:tc>
          <w:tcPr>
            <w:tcW w:w="4363" w:type="dxa"/>
            <w:shd w:val="clear" w:color="auto" w:fill="F4B083" w:themeFill="accent2" w:themeFillTint="99"/>
            <w:vAlign w:val="center"/>
          </w:tcPr>
          <w:p w14:paraId="6AA8B04A" w14:textId="1D529615" w:rsidR="00043C8B" w:rsidRPr="00BB67F8" w:rsidRDefault="00043C8B" w:rsidP="00043C8B">
            <w:pPr>
              <w:pStyle w:val="TableParagraph"/>
              <w:jc w:val="center"/>
              <w:rPr>
                <w:rFonts w:ascii="Verdana" w:hAnsi="Verdana"/>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6480098E" w14:textId="04545396" w:rsidR="00043C8B" w:rsidRPr="00043C8B" w:rsidRDefault="00043C8B" w:rsidP="00043C8B">
            <w:pPr>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1EFB8466" w14:textId="32175E8F" w:rsidR="00043C8B" w:rsidRPr="00043C8B" w:rsidRDefault="00043C8B" w:rsidP="00043C8B">
            <w:pPr>
              <w:jc w:val="center"/>
              <w:rPr>
                <w:rFonts w:ascii="Verdana" w:hAnsi="Verdana"/>
                <w:sz w:val="20"/>
                <w:szCs w:val="20"/>
              </w:rPr>
            </w:pPr>
            <w:r w:rsidRPr="00FE5FC0">
              <w:rPr>
                <w:rFonts w:ascii="Verdana" w:hAnsi="Verdana"/>
                <w:i/>
                <w:iCs/>
                <w:sz w:val="20"/>
                <w:szCs w:val="20"/>
              </w:rPr>
              <w:t>Transition and Changes</w:t>
            </w:r>
          </w:p>
        </w:tc>
      </w:tr>
      <w:tr w:rsidR="00043C8B" w:rsidRPr="00BB67F8" w14:paraId="58A5D6AC" w14:textId="77777777" w:rsidTr="009E117F">
        <w:trPr>
          <w:trHeight w:val="573"/>
        </w:trPr>
        <w:tc>
          <w:tcPr>
            <w:tcW w:w="1838" w:type="dxa"/>
            <w:vMerge/>
            <w:shd w:val="clear" w:color="auto" w:fill="FFF2CC" w:themeFill="accent4" w:themeFillTint="33"/>
            <w:vAlign w:val="center"/>
          </w:tcPr>
          <w:p w14:paraId="1E2EE5B9" w14:textId="77777777" w:rsidR="00043C8B" w:rsidRPr="00BB67F8" w:rsidRDefault="00043C8B" w:rsidP="0003732A">
            <w:pPr>
              <w:pStyle w:val="TableParagraph"/>
              <w:jc w:val="center"/>
              <w:rPr>
                <w:rFonts w:ascii="Verdana" w:hAnsi="Verdana"/>
                <w:i/>
                <w:iCs/>
                <w:sz w:val="20"/>
                <w:szCs w:val="20"/>
              </w:rPr>
            </w:pPr>
          </w:p>
        </w:tc>
        <w:tc>
          <w:tcPr>
            <w:tcW w:w="4363" w:type="dxa"/>
          </w:tcPr>
          <w:p w14:paraId="36FA56F9"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risks associated with money,</w:t>
            </w:r>
            <w:r w:rsidRPr="003A4E1F">
              <w:rPr>
                <w:rStyle w:val="eop"/>
                <w:rFonts w:ascii="Verdana" w:hAnsi="Verdana"/>
                <w:sz w:val="20"/>
                <w:szCs w:val="20"/>
              </w:rPr>
              <w:t> </w:t>
            </w:r>
          </w:p>
          <w:p w14:paraId="3CE763CD" w14:textId="77777777" w:rsidR="003A4E1F"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Making a budget based on priorities,</w:t>
            </w:r>
            <w:r w:rsidRPr="003A4E1F">
              <w:rPr>
                <w:rStyle w:val="eop"/>
                <w:rFonts w:ascii="Verdana" w:hAnsi="Verdana"/>
                <w:sz w:val="20"/>
                <w:szCs w:val="20"/>
              </w:rPr>
              <w:t> </w:t>
            </w:r>
          </w:p>
          <w:p w14:paraId="78EB63ED" w14:textId="77777777" w:rsidR="003A4E1F" w:rsidRDefault="003A4E1F" w:rsidP="003A4E1F">
            <w:pPr>
              <w:pStyle w:val="paragraph"/>
              <w:numPr>
                <w:ilvl w:val="0"/>
                <w:numId w:val="5"/>
              </w:numPr>
              <w:spacing w:before="0" w:beforeAutospacing="0" w:after="0" w:afterAutospacing="0"/>
              <w:textAlignment w:val="baseline"/>
              <w:rPr>
                <w:rStyle w:val="normaltextrun"/>
                <w:rFonts w:ascii="Verdana" w:hAnsi="Verdana"/>
                <w:sz w:val="20"/>
                <w:szCs w:val="20"/>
              </w:rPr>
            </w:pPr>
            <w:r w:rsidRPr="003A4E1F">
              <w:rPr>
                <w:rStyle w:val="normaltextrun"/>
                <w:rFonts w:ascii="Verdana" w:eastAsia="Arial" w:hAnsi="Verdana"/>
                <w:sz w:val="20"/>
                <w:szCs w:val="20"/>
              </w:rPr>
              <w:t>Discussing the role of money in selecting a job,</w:t>
            </w:r>
          </w:p>
          <w:p w14:paraId="082FB4D7" w14:textId="55C4C5F6" w:rsidR="00043C8B" w:rsidRPr="003A4E1F" w:rsidRDefault="003A4E1F" w:rsidP="003A4E1F">
            <w:pPr>
              <w:pStyle w:val="paragraph"/>
              <w:numPr>
                <w:ilvl w:val="0"/>
                <w:numId w:val="5"/>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income can change and the feelings associated with this.</w:t>
            </w:r>
            <w:r w:rsidRPr="003A4E1F">
              <w:rPr>
                <w:rStyle w:val="eop"/>
                <w:rFonts w:ascii="Verdana" w:hAnsi="Verdana"/>
              </w:rPr>
              <w:t> </w:t>
            </w:r>
          </w:p>
        </w:tc>
        <w:tc>
          <w:tcPr>
            <w:tcW w:w="4363" w:type="dxa"/>
          </w:tcPr>
          <w:p w14:paraId="08E4624C" w14:textId="77777777" w:rsidR="003A4E1F" w:rsidRPr="003A4E1F" w:rsidRDefault="003A4E1F" w:rsidP="003A4E1F">
            <w:pPr>
              <w:pStyle w:val="paragraph"/>
              <w:numPr>
                <w:ilvl w:val="0"/>
                <w:numId w:val="11"/>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Developing an understanding of how to ensure relationships online are safe,</w:t>
            </w:r>
            <w:r w:rsidRPr="003A4E1F">
              <w:rPr>
                <w:rStyle w:val="eop"/>
                <w:rFonts w:ascii="Verdana" w:hAnsi="Verdana"/>
                <w:sz w:val="20"/>
                <w:szCs w:val="20"/>
              </w:rPr>
              <w:t> </w:t>
            </w:r>
          </w:p>
          <w:p w14:paraId="3C9BB761" w14:textId="77777777" w:rsidR="003A4E1F" w:rsidRPr="003A4E1F" w:rsidRDefault="003A4E1F" w:rsidP="003A4E1F">
            <w:pPr>
              <w:pStyle w:val="paragraph"/>
              <w:numPr>
                <w:ilvl w:val="0"/>
                <w:numId w:val="11"/>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to make ‘for’ and ‘against’ arguments to help with decision making,</w:t>
            </w:r>
            <w:r w:rsidRPr="003A4E1F">
              <w:rPr>
                <w:rStyle w:val="eop"/>
                <w:rFonts w:ascii="Verdana" w:hAnsi="Verdana"/>
                <w:sz w:val="20"/>
                <w:szCs w:val="20"/>
              </w:rPr>
              <w:t> </w:t>
            </w:r>
          </w:p>
          <w:p w14:paraId="3CD6DFCD" w14:textId="77777777" w:rsidR="003A4E1F" w:rsidRPr="003A4E1F" w:rsidRDefault="003A4E1F" w:rsidP="003A4E1F">
            <w:pPr>
              <w:pStyle w:val="paragraph"/>
              <w:numPr>
                <w:ilvl w:val="0"/>
                <w:numId w:val="11"/>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about the emotional changes during puberty,</w:t>
            </w:r>
            <w:r w:rsidRPr="003A4E1F">
              <w:rPr>
                <w:rStyle w:val="eop"/>
                <w:rFonts w:ascii="Verdana" w:hAnsi="Verdana"/>
                <w:sz w:val="20"/>
                <w:szCs w:val="20"/>
              </w:rPr>
              <w:t> </w:t>
            </w:r>
          </w:p>
          <w:p w14:paraId="2BC1032E" w14:textId="77777777" w:rsidR="003A4E1F" w:rsidRDefault="003A4E1F" w:rsidP="003A4E1F">
            <w:pPr>
              <w:pStyle w:val="paragraph"/>
              <w:numPr>
                <w:ilvl w:val="0"/>
                <w:numId w:val="11"/>
              </w:numPr>
              <w:spacing w:before="0" w:beforeAutospacing="0" w:after="0" w:afterAutospacing="0"/>
              <w:textAlignment w:val="baseline"/>
              <w:rPr>
                <w:rStyle w:val="eop"/>
                <w:rFonts w:ascii="Verdana" w:hAnsi="Verdana"/>
                <w:sz w:val="20"/>
                <w:szCs w:val="20"/>
              </w:rPr>
            </w:pPr>
            <w:r w:rsidRPr="003A4E1F">
              <w:rPr>
                <w:rStyle w:val="normaltextrun"/>
                <w:rFonts w:ascii="Verdana" w:eastAsia="Arial" w:hAnsi="Verdana"/>
                <w:sz w:val="20"/>
                <w:szCs w:val="20"/>
              </w:rPr>
              <w:t>Identifying reliable sources of help with puberty,</w:t>
            </w:r>
            <w:r w:rsidRPr="003A4E1F">
              <w:rPr>
                <w:rStyle w:val="eop"/>
                <w:rFonts w:ascii="Verdana" w:hAnsi="Verdana"/>
                <w:sz w:val="20"/>
                <w:szCs w:val="20"/>
              </w:rPr>
              <w:t> </w:t>
            </w:r>
          </w:p>
          <w:p w14:paraId="23BE0706" w14:textId="304A4189" w:rsidR="00043C8B" w:rsidRPr="003A4E1F" w:rsidRDefault="003A4E1F" w:rsidP="003A4E1F">
            <w:pPr>
              <w:pStyle w:val="paragraph"/>
              <w:numPr>
                <w:ilvl w:val="0"/>
                <w:numId w:val="11"/>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about how to help someone who is bleeding.</w:t>
            </w:r>
          </w:p>
        </w:tc>
        <w:tc>
          <w:tcPr>
            <w:tcW w:w="4363" w:type="dxa"/>
          </w:tcPr>
          <w:p w14:paraId="16305E7E" w14:textId="02575F34" w:rsidR="00043C8B" w:rsidRPr="003A4E1F" w:rsidRDefault="003A4E1F" w:rsidP="0003732A">
            <w:pPr>
              <w:pStyle w:val="ListParagraph"/>
              <w:numPr>
                <w:ilvl w:val="0"/>
                <w:numId w:val="7"/>
              </w:numPr>
              <w:rPr>
                <w:rFonts w:ascii="Verdana" w:hAnsi="Verdana"/>
                <w:sz w:val="20"/>
                <w:szCs w:val="20"/>
              </w:rPr>
            </w:pPr>
            <w:proofErr w:type="spellStart"/>
            <w:r w:rsidRPr="003A4E1F">
              <w:rPr>
                <w:rStyle w:val="normaltextrun"/>
                <w:rFonts w:ascii="Verdana" w:hAnsi="Verdana"/>
                <w:color w:val="000000"/>
                <w:sz w:val="20"/>
                <w:szCs w:val="20"/>
                <w:shd w:val="clear" w:color="auto" w:fill="FFFFFF"/>
              </w:rPr>
              <w:t>Recognising</w:t>
            </w:r>
            <w:proofErr w:type="spellEnd"/>
            <w:r w:rsidRPr="003A4E1F">
              <w:rPr>
                <w:rStyle w:val="normaltextrun"/>
                <w:rFonts w:ascii="Verdana" w:hAnsi="Verdana"/>
                <w:color w:val="000000"/>
                <w:sz w:val="20"/>
                <w:szCs w:val="20"/>
                <w:shd w:val="clear" w:color="auto" w:fill="FFFFFF"/>
              </w:rPr>
              <w:t xml:space="preserve"> own skills and how these can be developed.</w:t>
            </w:r>
            <w:r w:rsidRPr="003A4E1F">
              <w:rPr>
                <w:rStyle w:val="eop"/>
                <w:rFonts w:ascii="Verdana" w:hAnsi="Verdana"/>
                <w:color w:val="000000"/>
                <w:sz w:val="20"/>
                <w:szCs w:val="20"/>
                <w:shd w:val="clear" w:color="auto" w:fill="FFFFFF"/>
              </w:rPr>
              <w:t> </w:t>
            </w:r>
          </w:p>
        </w:tc>
      </w:tr>
      <w:tr w:rsidR="00043C8B" w:rsidRPr="00BB67F8" w14:paraId="1CE712AF" w14:textId="77777777" w:rsidTr="009E117F">
        <w:trPr>
          <w:trHeight w:val="573"/>
        </w:trPr>
        <w:tc>
          <w:tcPr>
            <w:tcW w:w="1838" w:type="dxa"/>
            <w:vMerge w:val="restart"/>
            <w:shd w:val="clear" w:color="auto" w:fill="FFD966" w:themeFill="accent4" w:themeFillTint="99"/>
            <w:vAlign w:val="center"/>
          </w:tcPr>
          <w:p w14:paraId="72A7F033" w14:textId="2BF1E046" w:rsidR="00043C8B" w:rsidRPr="00BB67F8" w:rsidRDefault="00043C8B" w:rsidP="0003732A">
            <w:pPr>
              <w:pStyle w:val="TableParagraph"/>
              <w:jc w:val="center"/>
              <w:rPr>
                <w:rFonts w:ascii="Verdana" w:hAnsi="Verdana"/>
                <w:sz w:val="20"/>
                <w:szCs w:val="20"/>
              </w:rPr>
            </w:pPr>
            <w:r w:rsidRPr="00BB67F8">
              <w:rPr>
                <w:rFonts w:ascii="Verdana" w:hAnsi="Verdana"/>
                <w:b/>
                <w:sz w:val="20"/>
                <w:szCs w:val="20"/>
              </w:rPr>
              <w:t>Year 6</w:t>
            </w:r>
          </w:p>
        </w:tc>
        <w:tc>
          <w:tcPr>
            <w:tcW w:w="4363" w:type="dxa"/>
            <w:shd w:val="clear" w:color="auto" w:fill="CEEAB0"/>
            <w:vAlign w:val="center"/>
          </w:tcPr>
          <w:p w14:paraId="2FB6BFD3" w14:textId="78330DF3" w:rsidR="00043C8B" w:rsidRPr="00BB67F8" w:rsidRDefault="00043C8B" w:rsidP="00FE5FC0">
            <w:pPr>
              <w:pStyle w:val="TableParagraph"/>
              <w:jc w:val="center"/>
              <w:rPr>
                <w:rFonts w:ascii="Verdana" w:hAnsi="Verdana"/>
                <w:sz w:val="20"/>
                <w:szCs w:val="20"/>
              </w:rPr>
            </w:pPr>
            <w:r>
              <w:rPr>
                <w:rFonts w:ascii="Verdana" w:hAnsi="Verdana"/>
                <w:i/>
                <w:iCs/>
                <w:sz w:val="20"/>
                <w:szCs w:val="20"/>
              </w:rPr>
              <w:t>Families and Relationships</w:t>
            </w:r>
          </w:p>
        </w:tc>
        <w:tc>
          <w:tcPr>
            <w:tcW w:w="4363" w:type="dxa"/>
            <w:shd w:val="clear" w:color="auto" w:fill="BDD6EE" w:themeFill="accent5" w:themeFillTint="66"/>
            <w:vAlign w:val="center"/>
          </w:tcPr>
          <w:p w14:paraId="10E9DFB1" w14:textId="7E03CE19" w:rsidR="00043C8B" w:rsidRPr="00BB67F8" w:rsidRDefault="00043C8B" w:rsidP="00FE5FC0">
            <w:pPr>
              <w:jc w:val="center"/>
              <w:rPr>
                <w:rFonts w:ascii="Verdana" w:hAnsi="Verdana"/>
                <w:sz w:val="20"/>
                <w:szCs w:val="20"/>
              </w:rPr>
            </w:pPr>
            <w:r>
              <w:rPr>
                <w:rFonts w:ascii="Verdana" w:hAnsi="Verdana"/>
                <w:i/>
                <w:iCs/>
                <w:sz w:val="20"/>
                <w:szCs w:val="20"/>
              </w:rPr>
              <w:t>Health and Wellbeing</w:t>
            </w:r>
          </w:p>
        </w:tc>
        <w:tc>
          <w:tcPr>
            <w:tcW w:w="4363" w:type="dxa"/>
            <w:shd w:val="clear" w:color="auto" w:fill="FFE599" w:themeFill="accent4" w:themeFillTint="66"/>
            <w:vAlign w:val="center"/>
          </w:tcPr>
          <w:p w14:paraId="77373B33" w14:textId="1545A827" w:rsidR="00043C8B" w:rsidRPr="00BB67F8" w:rsidRDefault="00043C8B" w:rsidP="00FE5FC0">
            <w:pPr>
              <w:jc w:val="center"/>
              <w:rPr>
                <w:rFonts w:ascii="Verdana" w:hAnsi="Verdana"/>
                <w:sz w:val="20"/>
                <w:szCs w:val="20"/>
              </w:rPr>
            </w:pPr>
            <w:r>
              <w:rPr>
                <w:rFonts w:ascii="Verdana" w:hAnsi="Verdana"/>
                <w:i/>
                <w:iCs/>
                <w:sz w:val="20"/>
                <w:szCs w:val="20"/>
              </w:rPr>
              <w:t>Citizenship</w:t>
            </w:r>
          </w:p>
        </w:tc>
      </w:tr>
      <w:tr w:rsidR="00043C8B" w:rsidRPr="00BB67F8" w14:paraId="0EB99B02" w14:textId="77777777" w:rsidTr="009E117F">
        <w:trPr>
          <w:trHeight w:val="573"/>
        </w:trPr>
        <w:tc>
          <w:tcPr>
            <w:tcW w:w="1838" w:type="dxa"/>
            <w:vMerge/>
            <w:shd w:val="clear" w:color="auto" w:fill="FFD966" w:themeFill="accent4" w:themeFillTint="99"/>
            <w:vAlign w:val="center"/>
          </w:tcPr>
          <w:p w14:paraId="67C4807D" w14:textId="77777777" w:rsidR="00043C8B" w:rsidRPr="00BB67F8" w:rsidRDefault="00043C8B" w:rsidP="0003732A">
            <w:pPr>
              <w:pStyle w:val="TableParagraph"/>
              <w:numPr>
                <w:ilvl w:val="0"/>
                <w:numId w:val="8"/>
              </w:numPr>
              <w:jc w:val="center"/>
              <w:rPr>
                <w:rFonts w:ascii="Verdana" w:hAnsi="Verdana"/>
                <w:sz w:val="20"/>
                <w:szCs w:val="20"/>
              </w:rPr>
            </w:pPr>
          </w:p>
        </w:tc>
        <w:tc>
          <w:tcPr>
            <w:tcW w:w="4363" w:type="dxa"/>
          </w:tcPr>
          <w:p w14:paraId="2A52695D"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ways to resolve conflict through negotiation and compromise,</w:t>
            </w:r>
            <w:r w:rsidRPr="003A4E1F">
              <w:rPr>
                <w:rStyle w:val="eop"/>
                <w:rFonts w:ascii="Verdana" w:hAnsi="Verdana"/>
                <w:sz w:val="20"/>
                <w:szCs w:val="20"/>
              </w:rPr>
              <w:t> </w:t>
            </w:r>
          </w:p>
          <w:p w14:paraId="36A0F00C"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and why respect is an important part of relationships,</w:t>
            </w:r>
            <w:r w:rsidRPr="003A4E1F">
              <w:rPr>
                <w:rStyle w:val="eop"/>
                <w:rFonts w:ascii="Verdana" w:hAnsi="Verdana"/>
                <w:sz w:val="20"/>
                <w:szCs w:val="20"/>
              </w:rPr>
              <w:t> </w:t>
            </w:r>
          </w:p>
          <w:p w14:paraId="5725DF57"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ways to challenge stereotypes,</w:t>
            </w:r>
            <w:r w:rsidRPr="003A4E1F">
              <w:rPr>
                <w:rStyle w:val="eop"/>
                <w:rFonts w:ascii="Verdana" w:hAnsi="Verdana"/>
                <w:sz w:val="20"/>
                <w:szCs w:val="20"/>
              </w:rPr>
              <w:t> </w:t>
            </w:r>
          </w:p>
          <w:p w14:paraId="3555BD4E" w14:textId="7EF6B10A" w:rsidR="00043C8B"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the process of grief and understanding that it is different for different people.</w:t>
            </w:r>
            <w:r w:rsidRPr="003A4E1F">
              <w:rPr>
                <w:rStyle w:val="eop"/>
                <w:rFonts w:ascii="Verdana" w:hAnsi="Verdana"/>
                <w:sz w:val="20"/>
                <w:szCs w:val="20"/>
              </w:rPr>
              <w:t> </w:t>
            </w:r>
          </w:p>
        </w:tc>
        <w:tc>
          <w:tcPr>
            <w:tcW w:w="4363" w:type="dxa"/>
          </w:tcPr>
          <w:p w14:paraId="661D40B2"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Considering ways to prevent illness,</w:t>
            </w:r>
            <w:r w:rsidRPr="003A4E1F">
              <w:rPr>
                <w:rStyle w:val="eop"/>
                <w:rFonts w:ascii="Verdana" w:hAnsi="Verdana"/>
                <w:sz w:val="20"/>
                <w:szCs w:val="20"/>
              </w:rPr>
              <w:t> </w:t>
            </w:r>
          </w:p>
          <w:p w14:paraId="0B47C9F4"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some actions to take if I am worried about my health or my friends’ health,</w:t>
            </w:r>
            <w:r w:rsidRPr="003A4E1F">
              <w:rPr>
                <w:rStyle w:val="eop"/>
                <w:rFonts w:ascii="Verdana" w:hAnsi="Verdana"/>
                <w:sz w:val="20"/>
                <w:szCs w:val="20"/>
              </w:rPr>
              <w:t> </w:t>
            </w:r>
          </w:p>
          <w:p w14:paraId="5C1B4E96"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a range of relaxation strategies and situations in which they would be useful,</w:t>
            </w:r>
            <w:r w:rsidRPr="003A4E1F">
              <w:rPr>
                <w:rStyle w:val="eop"/>
                <w:rFonts w:ascii="Verdana" w:hAnsi="Verdana"/>
                <w:sz w:val="20"/>
                <w:szCs w:val="20"/>
              </w:rPr>
              <w:t> </w:t>
            </w:r>
          </w:p>
          <w:p w14:paraId="1EA2AC22"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ways to maintain good habits,</w:t>
            </w:r>
            <w:r w:rsidRPr="003A4E1F">
              <w:rPr>
                <w:rStyle w:val="eop"/>
                <w:rFonts w:ascii="Verdana" w:hAnsi="Verdana"/>
                <w:sz w:val="20"/>
                <w:szCs w:val="20"/>
              </w:rPr>
              <w:t> </w:t>
            </w:r>
          </w:p>
          <w:p w14:paraId="61B24D72"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Setting achievable goals for a healthy lifestyle,</w:t>
            </w:r>
            <w:r w:rsidRPr="003A4E1F">
              <w:rPr>
                <w:rStyle w:val="eop"/>
                <w:rFonts w:ascii="Verdana" w:hAnsi="Verdana"/>
                <w:sz w:val="20"/>
                <w:szCs w:val="20"/>
              </w:rPr>
              <w:t> </w:t>
            </w:r>
          </w:p>
          <w:p w14:paraId="1051F7FE"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my personal qualities and how to build on them,</w:t>
            </w:r>
            <w:r w:rsidRPr="003A4E1F">
              <w:rPr>
                <w:rStyle w:val="eop"/>
                <w:rFonts w:ascii="Verdana" w:hAnsi="Verdana"/>
                <w:sz w:val="20"/>
                <w:szCs w:val="20"/>
              </w:rPr>
              <w:t> </w:t>
            </w:r>
          </w:p>
          <w:p w14:paraId="46EC9BAD" w14:textId="56DC1040" w:rsidR="00043C8B"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Developing strategies for being resilient in challenging situations.</w:t>
            </w:r>
            <w:r w:rsidRPr="003A4E1F">
              <w:rPr>
                <w:rStyle w:val="eop"/>
                <w:rFonts w:ascii="Verdana" w:hAnsi="Verdana"/>
                <w:sz w:val="20"/>
                <w:szCs w:val="20"/>
              </w:rPr>
              <w:t> </w:t>
            </w:r>
          </w:p>
        </w:tc>
        <w:tc>
          <w:tcPr>
            <w:tcW w:w="4363" w:type="dxa"/>
          </w:tcPr>
          <w:p w14:paraId="31193FD6"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lastRenderedPageBreak/>
              <w:t>Learning about environmental issues relating to food,</w:t>
            </w:r>
            <w:r w:rsidRPr="003A4E1F">
              <w:rPr>
                <w:rStyle w:val="eop"/>
                <w:rFonts w:ascii="Verdana" w:hAnsi="Verdana"/>
                <w:sz w:val="20"/>
                <w:szCs w:val="20"/>
              </w:rPr>
              <w:t> </w:t>
            </w:r>
          </w:p>
          <w:p w14:paraId="30B2BBA0"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education and other human rights protect us,</w:t>
            </w:r>
            <w:r w:rsidRPr="003A4E1F">
              <w:rPr>
                <w:rStyle w:val="eop"/>
                <w:rFonts w:ascii="Verdana" w:hAnsi="Verdana"/>
                <w:sz w:val="20"/>
                <w:szCs w:val="20"/>
              </w:rPr>
              <w:t> </w:t>
            </w:r>
          </w:p>
          <w:p w14:paraId="53D4BC85"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causes which are important to us,</w:t>
            </w:r>
            <w:r w:rsidRPr="003A4E1F">
              <w:rPr>
                <w:rStyle w:val="eop"/>
                <w:rFonts w:ascii="Verdana" w:hAnsi="Verdana"/>
                <w:sz w:val="20"/>
                <w:szCs w:val="20"/>
              </w:rPr>
              <w:t> </w:t>
            </w:r>
          </w:p>
          <w:p w14:paraId="23511A87"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how people can influence what happens in parliament,</w:t>
            </w:r>
            <w:r w:rsidRPr="003A4E1F">
              <w:rPr>
                <w:rStyle w:val="eop"/>
                <w:rFonts w:ascii="Verdana" w:hAnsi="Verdana"/>
                <w:sz w:val="20"/>
                <w:szCs w:val="20"/>
              </w:rPr>
              <w:t> </w:t>
            </w:r>
          </w:p>
          <w:p w14:paraId="79736935" w14:textId="77777777" w:rsidR="003A4E1F"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ways to challenge prejudice and discrimination,</w:t>
            </w:r>
            <w:r w:rsidRPr="003A4E1F">
              <w:rPr>
                <w:rStyle w:val="eop"/>
                <w:rFonts w:ascii="Verdana" w:hAnsi="Verdana"/>
                <w:sz w:val="20"/>
                <w:szCs w:val="20"/>
              </w:rPr>
              <w:t> </w:t>
            </w:r>
          </w:p>
          <w:p w14:paraId="7A46F1DD" w14:textId="09BEF46D" w:rsidR="00043C8B" w:rsidRPr="003A4E1F" w:rsidRDefault="003A4E1F" w:rsidP="003A4E1F">
            <w:pPr>
              <w:pStyle w:val="paragraph"/>
              <w:numPr>
                <w:ilvl w:val="0"/>
                <w:numId w:val="8"/>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appropriate ways to share views and ideas with others.</w:t>
            </w:r>
            <w:r w:rsidRPr="003A4E1F">
              <w:rPr>
                <w:rStyle w:val="eop"/>
                <w:rFonts w:ascii="Verdana" w:hAnsi="Verdana"/>
                <w:sz w:val="20"/>
                <w:szCs w:val="20"/>
              </w:rPr>
              <w:t> </w:t>
            </w:r>
          </w:p>
        </w:tc>
      </w:tr>
      <w:tr w:rsidR="00043C8B" w:rsidRPr="00BB67F8" w14:paraId="50619F03" w14:textId="77777777" w:rsidTr="009E117F">
        <w:trPr>
          <w:trHeight w:val="573"/>
        </w:trPr>
        <w:tc>
          <w:tcPr>
            <w:tcW w:w="1838" w:type="dxa"/>
            <w:vMerge/>
            <w:shd w:val="clear" w:color="auto" w:fill="FFD966" w:themeFill="accent4" w:themeFillTint="99"/>
            <w:vAlign w:val="center"/>
          </w:tcPr>
          <w:p w14:paraId="19A1F4AF" w14:textId="77777777" w:rsidR="00043C8B" w:rsidRPr="00BB67F8" w:rsidRDefault="00043C8B" w:rsidP="00043C8B">
            <w:pPr>
              <w:pStyle w:val="TableParagraph"/>
              <w:rPr>
                <w:rFonts w:ascii="Verdana" w:hAnsi="Verdana"/>
                <w:sz w:val="20"/>
                <w:szCs w:val="20"/>
              </w:rPr>
            </w:pPr>
          </w:p>
        </w:tc>
        <w:tc>
          <w:tcPr>
            <w:tcW w:w="4363" w:type="dxa"/>
            <w:shd w:val="clear" w:color="auto" w:fill="F4B083" w:themeFill="accent2" w:themeFillTint="99"/>
            <w:vAlign w:val="center"/>
          </w:tcPr>
          <w:p w14:paraId="7534AAF9" w14:textId="606E32E2" w:rsidR="00043C8B" w:rsidRPr="00BB67F8" w:rsidRDefault="00043C8B" w:rsidP="00043C8B">
            <w:pPr>
              <w:pStyle w:val="TableParagraph"/>
              <w:jc w:val="center"/>
              <w:rPr>
                <w:rFonts w:ascii="Verdana" w:hAnsi="Verdana"/>
                <w:sz w:val="20"/>
                <w:szCs w:val="20"/>
              </w:rPr>
            </w:pPr>
            <w:r>
              <w:rPr>
                <w:rFonts w:ascii="Verdana" w:hAnsi="Verdana"/>
                <w:i/>
                <w:iCs/>
                <w:sz w:val="20"/>
                <w:szCs w:val="20"/>
              </w:rPr>
              <w:t>Economic Wellbeing</w:t>
            </w:r>
          </w:p>
        </w:tc>
        <w:tc>
          <w:tcPr>
            <w:tcW w:w="4363" w:type="dxa"/>
            <w:shd w:val="clear" w:color="auto" w:fill="FFD966" w:themeFill="accent4" w:themeFillTint="99"/>
            <w:vAlign w:val="center"/>
          </w:tcPr>
          <w:p w14:paraId="009004A7" w14:textId="7EA2FFD5" w:rsidR="00043C8B" w:rsidRPr="00043C8B" w:rsidRDefault="00043C8B" w:rsidP="00043C8B">
            <w:pPr>
              <w:jc w:val="center"/>
              <w:rPr>
                <w:rFonts w:ascii="Verdana" w:hAnsi="Verdana"/>
                <w:sz w:val="20"/>
                <w:szCs w:val="20"/>
              </w:rPr>
            </w:pPr>
            <w:r w:rsidRPr="00FE5FC0">
              <w:rPr>
                <w:rFonts w:ascii="Verdana" w:hAnsi="Verdana"/>
                <w:i/>
                <w:iCs/>
                <w:sz w:val="20"/>
                <w:szCs w:val="20"/>
              </w:rPr>
              <w:t>Safety and Changing Bodies</w:t>
            </w:r>
          </w:p>
        </w:tc>
        <w:tc>
          <w:tcPr>
            <w:tcW w:w="4363" w:type="dxa"/>
            <w:shd w:val="clear" w:color="auto" w:fill="DEEAF6" w:themeFill="accent5" w:themeFillTint="33"/>
            <w:vAlign w:val="center"/>
          </w:tcPr>
          <w:p w14:paraId="300F2740" w14:textId="4E3D989F" w:rsidR="00043C8B" w:rsidRPr="00043C8B" w:rsidRDefault="00043C8B" w:rsidP="00043C8B">
            <w:pPr>
              <w:jc w:val="center"/>
              <w:rPr>
                <w:rFonts w:ascii="Verdana" w:hAnsi="Verdana"/>
                <w:sz w:val="20"/>
                <w:szCs w:val="20"/>
              </w:rPr>
            </w:pPr>
            <w:r w:rsidRPr="00FE5FC0">
              <w:rPr>
                <w:rFonts w:ascii="Verdana" w:hAnsi="Verdana"/>
                <w:i/>
                <w:iCs/>
                <w:sz w:val="20"/>
                <w:szCs w:val="20"/>
              </w:rPr>
              <w:t>Transition and Changes</w:t>
            </w:r>
          </w:p>
        </w:tc>
      </w:tr>
      <w:tr w:rsidR="00043C8B" w:rsidRPr="00BB67F8" w14:paraId="27A7D6E5" w14:textId="77777777" w:rsidTr="009E117F">
        <w:trPr>
          <w:trHeight w:val="573"/>
        </w:trPr>
        <w:tc>
          <w:tcPr>
            <w:tcW w:w="1838" w:type="dxa"/>
            <w:vMerge/>
            <w:shd w:val="clear" w:color="auto" w:fill="FFD966" w:themeFill="accent4" w:themeFillTint="99"/>
            <w:vAlign w:val="center"/>
          </w:tcPr>
          <w:p w14:paraId="4C1E167C" w14:textId="77777777" w:rsidR="00043C8B" w:rsidRPr="00BB67F8" w:rsidRDefault="00043C8B" w:rsidP="00043C8B">
            <w:pPr>
              <w:pStyle w:val="TableParagraph"/>
              <w:rPr>
                <w:rFonts w:ascii="Verdana" w:hAnsi="Verdana"/>
                <w:sz w:val="20"/>
                <w:szCs w:val="20"/>
              </w:rPr>
            </w:pPr>
          </w:p>
        </w:tc>
        <w:tc>
          <w:tcPr>
            <w:tcW w:w="4363" w:type="dxa"/>
          </w:tcPr>
          <w:p w14:paraId="06EC396E"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Recognising differences in how people deal with money and the role of emotions in this,</w:t>
            </w:r>
            <w:r w:rsidRPr="003A4E1F">
              <w:rPr>
                <w:rStyle w:val="eop"/>
                <w:rFonts w:ascii="Verdana" w:hAnsi="Verdana"/>
                <w:sz w:val="20"/>
                <w:szCs w:val="20"/>
              </w:rPr>
              <w:t> </w:t>
            </w:r>
          </w:p>
          <w:p w14:paraId="2F63D348"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some risks associated with gambling,</w:t>
            </w:r>
            <w:r w:rsidRPr="003A4E1F">
              <w:rPr>
                <w:rStyle w:val="eop"/>
                <w:rFonts w:ascii="Verdana" w:hAnsi="Verdana"/>
                <w:sz w:val="20"/>
                <w:szCs w:val="20"/>
              </w:rPr>
              <w:t> </w:t>
            </w:r>
          </w:p>
          <w:p w14:paraId="395173DB" w14:textId="684529E2" w:rsidR="00043C8B"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Identifying jobs which might be suitable for them.</w:t>
            </w:r>
            <w:r w:rsidRPr="003A4E1F">
              <w:rPr>
                <w:rStyle w:val="eop"/>
                <w:rFonts w:ascii="Verdana" w:hAnsi="Verdana"/>
                <w:sz w:val="20"/>
                <w:szCs w:val="20"/>
              </w:rPr>
              <w:t> </w:t>
            </w:r>
          </w:p>
        </w:tc>
        <w:tc>
          <w:tcPr>
            <w:tcW w:w="4363" w:type="dxa"/>
          </w:tcPr>
          <w:p w14:paraId="2247A692"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Developing an understanding about the reliability of online information,</w:t>
            </w:r>
            <w:r w:rsidRPr="003A4E1F">
              <w:rPr>
                <w:rStyle w:val="eop"/>
                <w:rFonts w:ascii="Verdana" w:hAnsi="Verdana"/>
                <w:sz w:val="20"/>
                <w:szCs w:val="20"/>
              </w:rPr>
              <w:t> </w:t>
            </w:r>
          </w:p>
          <w:p w14:paraId="31CDFEB0"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Exploring online relationships including dealing with problems,</w:t>
            </w:r>
            <w:r w:rsidRPr="003A4E1F">
              <w:rPr>
                <w:rStyle w:val="eop"/>
                <w:rFonts w:ascii="Verdana" w:hAnsi="Verdana"/>
                <w:sz w:val="20"/>
                <w:szCs w:val="20"/>
              </w:rPr>
              <w:t> </w:t>
            </w:r>
          </w:p>
          <w:p w14:paraId="46B08300"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the reasons why adults may or may not drink alcohol,</w:t>
            </w:r>
            <w:r w:rsidRPr="003A4E1F">
              <w:rPr>
                <w:rStyle w:val="eop"/>
                <w:rFonts w:ascii="Verdana" w:hAnsi="Verdana"/>
                <w:sz w:val="20"/>
                <w:szCs w:val="20"/>
              </w:rPr>
              <w:t> </w:t>
            </w:r>
          </w:p>
          <w:p w14:paraId="7C9E6167"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Discussing problems which might be encountered during puberty and using knowledge to help,</w:t>
            </w:r>
            <w:r w:rsidRPr="003A4E1F">
              <w:rPr>
                <w:rStyle w:val="eop"/>
                <w:rFonts w:ascii="Verdana" w:hAnsi="Verdana"/>
                <w:sz w:val="20"/>
                <w:szCs w:val="20"/>
              </w:rPr>
              <w:t> </w:t>
            </w:r>
          </w:p>
          <w:p w14:paraId="630B946B" w14:textId="77777777" w:rsidR="003A4E1F"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Learning how to help someone who is choking,</w:t>
            </w:r>
            <w:r w:rsidRPr="003A4E1F">
              <w:rPr>
                <w:rStyle w:val="eop"/>
                <w:rFonts w:ascii="Verdana" w:hAnsi="Verdana"/>
                <w:sz w:val="20"/>
                <w:szCs w:val="20"/>
              </w:rPr>
              <w:t> </w:t>
            </w:r>
          </w:p>
          <w:p w14:paraId="04D6661D" w14:textId="53192308" w:rsidR="00043C8B" w:rsidRPr="003A4E1F" w:rsidRDefault="003A4E1F" w:rsidP="003A4E1F">
            <w:pPr>
              <w:pStyle w:val="paragraph"/>
              <w:numPr>
                <w:ilvl w:val="0"/>
                <w:numId w:val="14"/>
              </w:numPr>
              <w:spacing w:before="0" w:beforeAutospacing="0" w:after="0" w:afterAutospacing="0"/>
              <w:textAlignment w:val="baseline"/>
              <w:rPr>
                <w:rFonts w:ascii="Verdana" w:hAnsi="Verdana"/>
                <w:sz w:val="20"/>
                <w:szCs w:val="20"/>
              </w:rPr>
            </w:pPr>
            <w:r w:rsidRPr="003A4E1F">
              <w:rPr>
                <w:rStyle w:val="normaltextrun"/>
                <w:rFonts w:ascii="Verdana" w:eastAsia="Arial" w:hAnsi="Verdana"/>
                <w:sz w:val="20"/>
                <w:szCs w:val="20"/>
              </w:rPr>
              <w:t>Placing an unresponsive patient into the recovery position.</w:t>
            </w:r>
            <w:r w:rsidRPr="003A4E1F">
              <w:rPr>
                <w:rStyle w:val="eop"/>
                <w:rFonts w:ascii="Verdana" w:hAnsi="Verdana"/>
                <w:sz w:val="20"/>
                <w:szCs w:val="20"/>
              </w:rPr>
              <w:t> </w:t>
            </w:r>
          </w:p>
        </w:tc>
        <w:tc>
          <w:tcPr>
            <w:tcW w:w="4363" w:type="dxa"/>
          </w:tcPr>
          <w:p w14:paraId="301819F0" w14:textId="730D365E" w:rsidR="00043C8B" w:rsidRPr="003A4E1F" w:rsidRDefault="003A4E1F" w:rsidP="0003732A">
            <w:pPr>
              <w:pStyle w:val="ListParagraph"/>
              <w:numPr>
                <w:ilvl w:val="0"/>
                <w:numId w:val="8"/>
              </w:numPr>
              <w:rPr>
                <w:rFonts w:ascii="Verdana" w:hAnsi="Verdana"/>
                <w:sz w:val="20"/>
                <w:szCs w:val="20"/>
              </w:rPr>
            </w:pPr>
            <w:r w:rsidRPr="003A4E1F">
              <w:rPr>
                <w:rStyle w:val="normaltextrun"/>
                <w:rFonts w:ascii="Verdana" w:hAnsi="Verdana"/>
                <w:color w:val="000000"/>
                <w:sz w:val="20"/>
                <w:szCs w:val="20"/>
                <w:shd w:val="clear" w:color="auto" w:fill="FFFFFF"/>
              </w:rPr>
              <w:t>Exploring a greater range of strategies to deal with feelings associated with change.</w:t>
            </w:r>
            <w:r w:rsidRPr="003A4E1F">
              <w:rPr>
                <w:rStyle w:val="eop"/>
                <w:rFonts w:ascii="Verdana" w:hAnsi="Verdana"/>
                <w:color w:val="000000"/>
                <w:sz w:val="20"/>
                <w:szCs w:val="20"/>
                <w:shd w:val="clear" w:color="auto" w:fill="FFFFFF"/>
              </w:rPr>
              <w:t> </w:t>
            </w:r>
          </w:p>
        </w:tc>
      </w:tr>
    </w:tbl>
    <w:p w14:paraId="415FCD6F" w14:textId="77777777" w:rsidR="00AA529C" w:rsidRDefault="00AA529C"/>
    <w:sectPr w:rsidR="00AA529C" w:rsidSect="00497768">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F90A1" w14:textId="77777777" w:rsidR="00497768" w:rsidRDefault="00497768" w:rsidP="00AA529C">
      <w:r>
        <w:separator/>
      </w:r>
    </w:p>
  </w:endnote>
  <w:endnote w:type="continuationSeparator" w:id="0">
    <w:p w14:paraId="6915198F" w14:textId="77777777" w:rsidR="00497768" w:rsidRDefault="00497768" w:rsidP="00AA529C">
      <w:r>
        <w:continuationSeparator/>
      </w:r>
    </w:p>
  </w:endnote>
  <w:endnote w:type="continuationNotice" w:id="1">
    <w:p w14:paraId="4CA3DB39" w14:textId="77777777" w:rsidR="00497768" w:rsidRDefault="00497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BA7C3" w14:textId="77777777" w:rsidR="00695B8D" w:rsidRDefault="00695B8D" w:rsidP="007A61F0">
    <w:pPr>
      <w:jc w:val="center"/>
    </w:pPr>
    <w:r>
      <w:rPr>
        <w:rFonts w:ascii="Footlight MT Light" w:hAnsi="Footlight MT Light"/>
        <w:color w:val="080890"/>
        <w:sz w:val="28"/>
        <w:szCs w:val="28"/>
      </w:rPr>
      <w:t>At BFPNS, we create a caring family of resilient learners, enabling all individuals to thrive in our community.</w:t>
    </w:r>
  </w:p>
  <w:p w14:paraId="4BEFA806" w14:textId="77777777" w:rsidR="00695B8D" w:rsidRDefault="00695B8D" w:rsidP="007A61F0">
    <w:pPr>
      <w:pStyle w:val="Footer"/>
      <w:jc w:val="center"/>
    </w:pPr>
    <w:r w:rsidRPr="00A028E4">
      <w:rPr>
        <w:rFonts w:ascii="Footlight MT Light" w:hAnsi="Footlight MT Light"/>
        <w:color w:val="FF0000"/>
        <w:sz w:val="24"/>
        <w:szCs w:val="24"/>
      </w:rPr>
      <w:t xml:space="preserve">Belonging, </w:t>
    </w:r>
    <w:r w:rsidRPr="00A028E4">
      <w:rPr>
        <w:rFonts w:ascii="Footlight MT Light" w:hAnsi="Footlight MT Light"/>
        <w:color w:val="FF99FF"/>
        <w:sz w:val="24"/>
        <w:szCs w:val="24"/>
      </w:rPr>
      <w:t>Caring,</w:t>
    </w:r>
    <w:r>
      <w:rPr>
        <w:rFonts w:ascii="Footlight MT Light" w:hAnsi="Footlight MT Light"/>
        <w:color w:val="0000FF"/>
        <w:sz w:val="24"/>
        <w:szCs w:val="24"/>
      </w:rPr>
      <w:t xml:space="preserve"> </w:t>
    </w:r>
    <w:r w:rsidRPr="00A028E4">
      <w:rPr>
        <w:rFonts w:ascii="Footlight MT Light" w:hAnsi="Footlight MT Light"/>
        <w:color w:val="00B050"/>
        <w:sz w:val="24"/>
        <w:szCs w:val="24"/>
      </w:rPr>
      <w:t xml:space="preserve">Resilience, </w:t>
    </w:r>
    <w:r>
      <w:rPr>
        <w:rFonts w:ascii="Footlight MT Light" w:hAnsi="Footlight MT Light"/>
        <w:color w:val="0000FF"/>
        <w:sz w:val="24"/>
        <w:szCs w:val="24"/>
      </w:rPr>
      <w:t>Integrity</w:t>
    </w:r>
  </w:p>
  <w:p w14:paraId="53F9109B" w14:textId="77777777" w:rsidR="00695B8D" w:rsidRDefault="00695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7B810" w14:textId="77777777" w:rsidR="00497768" w:rsidRDefault="00497768" w:rsidP="00AA529C">
      <w:r>
        <w:separator/>
      </w:r>
    </w:p>
  </w:footnote>
  <w:footnote w:type="continuationSeparator" w:id="0">
    <w:p w14:paraId="4E4A0F04" w14:textId="77777777" w:rsidR="00497768" w:rsidRDefault="00497768" w:rsidP="00AA529C">
      <w:r>
        <w:continuationSeparator/>
      </w:r>
    </w:p>
  </w:footnote>
  <w:footnote w:type="continuationNotice" w:id="1">
    <w:p w14:paraId="44231E78" w14:textId="77777777" w:rsidR="00497768" w:rsidRDefault="004977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DFB77" w14:textId="77777777" w:rsidR="00695B8D" w:rsidRPr="001F2E4E" w:rsidRDefault="00695B8D" w:rsidP="007A61F0">
    <w:pPr>
      <w:jc w:val="center"/>
      <w:rPr>
        <w:sz w:val="32"/>
      </w:rPr>
    </w:pPr>
    <w:r>
      <w:rPr>
        <w:noProof/>
        <w:lang w:val="en-GB" w:eastAsia="en-GB"/>
      </w:rPr>
      <w:drawing>
        <wp:anchor distT="0" distB="0" distL="114300" distR="114300" simplePos="0" relativeHeight="251659264" behindDoc="0" locked="0" layoutInCell="1" allowOverlap="1" wp14:anchorId="5144D36E" wp14:editId="2A5AEC96">
          <wp:simplePos x="0" y="0"/>
          <wp:positionH relativeFrom="rightMargin">
            <wp:align>left</wp:align>
          </wp:positionH>
          <wp:positionV relativeFrom="page">
            <wp:posOffset>94293</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4CD49CEA" w14:textId="4D5E9924" w:rsidR="00695B8D" w:rsidRPr="00AA529C" w:rsidRDefault="00695B8D" w:rsidP="00AA529C">
    <w:pPr>
      <w:jc w:val="center"/>
      <w:rPr>
        <w:b/>
        <w:bCs/>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693"/>
    <w:multiLevelType w:val="hybridMultilevel"/>
    <w:tmpl w:val="D7AED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7407546"/>
    <w:multiLevelType w:val="hybridMultilevel"/>
    <w:tmpl w:val="C902C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2D7B1E"/>
    <w:multiLevelType w:val="hybridMultilevel"/>
    <w:tmpl w:val="C0283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0B5C38"/>
    <w:multiLevelType w:val="hybridMultilevel"/>
    <w:tmpl w:val="7F4C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CB3F0E"/>
    <w:multiLevelType w:val="hybridMultilevel"/>
    <w:tmpl w:val="E34A4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7C62A3"/>
    <w:multiLevelType w:val="hybridMultilevel"/>
    <w:tmpl w:val="F670E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557EC0"/>
    <w:multiLevelType w:val="hybridMultilevel"/>
    <w:tmpl w:val="1CEE5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FAD7641"/>
    <w:multiLevelType w:val="hybridMultilevel"/>
    <w:tmpl w:val="E79E42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D725FD"/>
    <w:multiLevelType w:val="hybridMultilevel"/>
    <w:tmpl w:val="7C927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C7420F6"/>
    <w:multiLevelType w:val="hybridMultilevel"/>
    <w:tmpl w:val="879C0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31902F2"/>
    <w:multiLevelType w:val="hybridMultilevel"/>
    <w:tmpl w:val="62FCF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63F44AF"/>
    <w:multiLevelType w:val="hybridMultilevel"/>
    <w:tmpl w:val="DDA0D6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CD7658"/>
    <w:multiLevelType w:val="hybridMultilevel"/>
    <w:tmpl w:val="4C1AF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BD7613"/>
    <w:multiLevelType w:val="hybridMultilevel"/>
    <w:tmpl w:val="2D322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1"/>
  </w:num>
  <w:num w:numId="6">
    <w:abstractNumId w:val="0"/>
  </w:num>
  <w:num w:numId="7">
    <w:abstractNumId w:val="8"/>
  </w:num>
  <w:num w:numId="8">
    <w:abstractNumId w:val="7"/>
  </w:num>
  <w:num w:numId="9">
    <w:abstractNumId w:val="12"/>
  </w:num>
  <w:num w:numId="10">
    <w:abstractNumId w:val="13"/>
  </w:num>
  <w:num w:numId="11">
    <w:abstractNumId w:val="10"/>
  </w:num>
  <w:num w:numId="12">
    <w:abstractNumId w:val="11"/>
  </w:num>
  <w:num w:numId="13">
    <w:abstractNumId w:val="9"/>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29C"/>
    <w:rsid w:val="000018E4"/>
    <w:rsid w:val="0000228C"/>
    <w:rsid w:val="00017D00"/>
    <w:rsid w:val="000248E9"/>
    <w:rsid w:val="0003732A"/>
    <w:rsid w:val="000374C5"/>
    <w:rsid w:val="00042BE4"/>
    <w:rsid w:val="0004326F"/>
    <w:rsid w:val="000434DE"/>
    <w:rsid w:val="00043C8B"/>
    <w:rsid w:val="00052C6E"/>
    <w:rsid w:val="00053038"/>
    <w:rsid w:val="00053982"/>
    <w:rsid w:val="000543FC"/>
    <w:rsid w:val="0006027D"/>
    <w:rsid w:val="00062BA6"/>
    <w:rsid w:val="00070E68"/>
    <w:rsid w:val="000776D9"/>
    <w:rsid w:val="000800BE"/>
    <w:rsid w:val="0008207F"/>
    <w:rsid w:val="00094002"/>
    <w:rsid w:val="000942E5"/>
    <w:rsid w:val="000A3E52"/>
    <w:rsid w:val="00104C64"/>
    <w:rsid w:val="00106225"/>
    <w:rsid w:val="0011685D"/>
    <w:rsid w:val="001304AC"/>
    <w:rsid w:val="001402FF"/>
    <w:rsid w:val="00140767"/>
    <w:rsid w:val="00142F0D"/>
    <w:rsid w:val="00144739"/>
    <w:rsid w:val="00153191"/>
    <w:rsid w:val="001535AB"/>
    <w:rsid w:val="0015734B"/>
    <w:rsid w:val="00171D9F"/>
    <w:rsid w:val="00172020"/>
    <w:rsid w:val="001743BA"/>
    <w:rsid w:val="001908AE"/>
    <w:rsid w:val="00195462"/>
    <w:rsid w:val="001A0229"/>
    <w:rsid w:val="001A591F"/>
    <w:rsid w:val="001B24A2"/>
    <w:rsid w:val="001B555C"/>
    <w:rsid w:val="001B6AC4"/>
    <w:rsid w:val="001E7772"/>
    <w:rsid w:val="001F10FB"/>
    <w:rsid w:val="001F66BB"/>
    <w:rsid w:val="00203950"/>
    <w:rsid w:val="00206880"/>
    <w:rsid w:val="002176C4"/>
    <w:rsid w:val="00226BEE"/>
    <w:rsid w:val="00236495"/>
    <w:rsid w:val="00236A98"/>
    <w:rsid w:val="0023732C"/>
    <w:rsid w:val="00245F5C"/>
    <w:rsid w:val="002538A7"/>
    <w:rsid w:val="00255504"/>
    <w:rsid w:val="002630AB"/>
    <w:rsid w:val="00265F2D"/>
    <w:rsid w:val="002711D5"/>
    <w:rsid w:val="00273B89"/>
    <w:rsid w:val="00274002"/>
    <w:rsid w:val="002857DE"/>
    <w:rsid w:val="0029321B"/>
    <w:rsid w:val="002A0A4D"/>
    <w:rsid w:val="002C6080"/>
    <w:rsid w:val="002E08CB"/>
    <w:rsid w:val="002E23F4"/>
    <w:rsid w:val="002E2D38"/>
    <w:rsid w:val="002E43D4"/>
    <w:rsid w:val="002F6AB9"/>
    <w:rsid w:val="002F6E57"/>
    <w:rsid w:val="00300830"/>
    <w:rsid w:val="00307442"/>
    <w:rsid w:val="00307E6C"/>
    <w:rsid w:val="00311382"/>
    <w:rsid w:val="003260D0"/>
    <w:rsid w:val="003306A9"/>
    <w:rsid w:val="003323AD"/>
    <w:rsid w:val="003344F1"/>
    <w:rsid w:val="00336E99"/>
    <w:rsid w:val="0034230E"/>
    <w:rsid w:val="00343AE0"/>
    <w:rsid w:val="00351A1C"/>
    <w:rsid w:val="0035669F"/>
    <w:rsid w:val="00360356"/>
    <w:rsid w:val="00362FC7"/>
    <w:rsid w:val="00366641"/>
    <w:rsid w:val="00370788"/>
    <w:rsid w:val="00372D30"/>
    <w:rsid w:val="0037506C"/>
    <w:rsid w:val="0037650F"/>
    <w:rsid w:val="003913BF"/>
    <w:rsid w:val="00397544"/>
    <w:rsid w:val="003A4556"/>
    <w:rsid w:val="003A4E1F"/>
    <w:rsid w:val="003A6F18"/>
    <w:rsid w:val="003B39D5"/>
    <w:rsid w:val="003B6E3E"/>
    <w:rsid w:val="003D3786"/>
    <w:rsid w:val="003D4BFD"/>
    <w:rsid w:val="003D611B"/>
    <w:rsid w:val="003D766C"/>
    <w:rsid w:val="003E4258"/>
    <w:rsid w:val="003E5FFC"/>
    <w:rsid w:val="003E68A3"/>
    <w:rsid w:val="003E6984"/>
    <w:rsid w:val="003F10C0"/>
    <w:rsid w:val="003F5240"/>
    <w:rsid w:val="003F7734"/>
    <w:rsid w:val="00400EAB"/>
    <w:rsid w:val="0040561F"/>
    <w:rsid w:val="00407601"/>
    <w:rsid w:val="0041019C"/>
    <w:rsid w:val="004153E0"/>
    <w:rsid w:val="00433E71"/>
    <w:rsid w:val="004443C7"/>
    <w:rsid w:val="00444BEA"/>
    <w:rsid w:val="00445099"/>
    <w:rsid w:val="00455773"/>
    <w:rsid w:val="004619BD"/>
    <w:rsid w:val="00462C31"/>
    <w:rsid w:val="00464B67"/>
    <w:rsid w:val="00483267"/>
    <w:rsid w:val="00497768"/>
    <w:rsid w:val="004A5C5E"/>
    <w:rsid w:val="004B0B2E"/>
    <w:rsid w:val="004C154B"/>
    <w:rsid w:val="004C5FD8"/>
    <w:rsid w:val="004C7596"/>
    <w:rsid w:val="004D584B"/>
    <w:rsid w:val="004E229D"/>
    <w:rsid w:val="004E34FD"/>
    <w:rsid w:val="004E51C0"/>
    <w:rsid w:val="005004BE"/>
    <w:rsid w:val="00502ECA"/>
    <w:rsid w:val="0050536F"/>
    <w:rsid w:val="005109E5"/>
    <w:rsid w:val="0051285C"/>
    <w:rsid w:val="005176B6"/>
    <w:rsid w:val="00532EAA"/>
    <w:rsid w:val="0053499A"/>
    <w:rsid w:val="00536737"/>
    <w:rsid w:val="0054044A"/>
    <w:rsid w:val="00541F1A"/>
    <w:rsid w:val="00543A56"/>
    <w:rsid w:val="005527F4"/>
    <w:rsid w:val="00557051"/>
    <w:rsid w:val="00557FF3"/>
    <w:rsid w:val="005861DC"/>
    <w:rsid w:val="00586517"/>
    <w:rsid w:val="00594844"/>
    <w:rsid w:val="00594A39"/>
    <w:rsid w:val="005A6BBA"/>
    <w:rsid w:val="005B578A"/>
    <w:rsid w:val="005B6483"/>
    <w:rsid w:val="005C00A3"/>
    <w:rsid w:val="005C0DA3"/>
    <w:rsid w:val="005C1571"/>
    <w:rsid w:val="005D5045"/>
    <w:rsid w:val="005E1944"/>
    <w:rsid w:val="005F0FF9"/>
    <w:rsid w:val="005F27EA"/>
    <w:rsid w:val="005F6AE3"/>
    <w:rsid w:val="00605995"/>
    <w:rsid w:val="00606948"/>
    <w:rsid w:val="0061139C"/>
    <w:rsid w:val="006133D3"/>
    <w:rsid w:val="0062727E"/>
    <w:rsid w:val="00637CB4"/>
    <w:rsid w:val="00647E49"/>
    <w:rsid w:val="006536D0"/>
    <w:rsid w:val="00660DC2"/>
    <w:rsid w:val="006767C9"/>
    <w:rsid w:val="00683587"/>
    <w:rsid w:val="00690149"/>
    <w:rsid w:val="00693105"/>
    <w:rsid w:val="00695B8D"/>
    <w:rsid w:val="006A6F0B"/>
    <w:rsid w:val="006C1666"/>
    <w:rsid w:val="006D451C"/>
    <w:rsid w:val="006E04C5"/>
    <w:rsid w:val="006E05AB"/>
    <w:rsid w:val="006E0681"/>
    <w:rsid w:val="006E30A3"/>
    <w:rsid w:val="006E6A27"/>
    <w:rsid w:val="006F3945"/>
    <w:rsid w:val="00703E4C"/>
    <w:rsid w:val="0071154A"/>
    <w:rsid w:val="007247A5"/>
    <w:rsid w:val="0072674F"/>
    <w:rsid w:val="007316BE"/>
    <w:rsid w:val="00737D2E"/>
    <w:rsid w:val="00740614"/>
    <w:rsid w:val="007462F7"/>
    <w:rsid w:val="00752D25"/>
    <w:rsid w:val="007532CB"/>
    <w:rsid w:val="00760186"/>
    <w:rsid w:val="00761AA9"/>
    <w:rsid w:val="007640D5"/>
    <w:rsid w:val="007661CF"/>
    <w:rsid w:val="0076721B"/>
    <w:rsid w:val="00791F36"/>
    <w:rsid w:val="007A3F33"/>
    <w:rsid w:val="007A61F0"/>
    <w:rsid w:val="007B0874"/>
    <w:rsid w:val="007B23DD"/>
    <w:rsid w:val="007B44A5"/>
    <w:rsid w:val="007B5D52"/>
    <w:rsid w:val="007C7782"/>
    <w:rsid w:val="007C782A"/>
    <w:rsid w:val="007D3A86"/>
    <w:rsid w:val="007D6031"/>
    <w:rsid w:val="007E1FD5"/>
    <w:rsid w:val="007E51AD"/>
    <w:rsid w:val="007E64A0"/>
    <w:rsid w:val="007F0ECB"/>
    <w:rsid w:val="007F1A47"/>
    <w:rsid w:val="007F4306"/>
    <w:rsid w:val="007F54ED"/>
    <w:rsid w:val="00802428"/>
    <w:rsid w:val="0080397E"/>
    <w:rsid w:val="00804BD0"/>
    <w:rsid w:val="008062BF"/>
    <w:rsid w:val="0080713F"/>
    <w:rsid w:val="008101FE"/>
    <w:rsid w:val="00815012"/>
    <w:rsid w:val="00825E98"/>
    <w:rsid w:val="00827985"/>
    <w:rsid w:val="008406B8"/>
    <w:rsid w:val="0084243A"/>
    <w:rsid w:val="00842C96"/>
    <w:rsid w:val="008607F3"/>
    <w:rsid w:val="008626DC"/>
    <w:rsid w:val="00866BFC"/>
    <w:rsid w:val="00870374"/>
    <w:rsid w:val="008725FB"/>
    <w:rsid w:val="008826AF"/>
    <w:rsid w:val="008862F0"/>
    <w:rsid w:val="008A7357"/>
    <w:rsid w:val="008A7A3C"/>
    <w:rsid w:val="008B128E"/>
    <w:rsid w:val="008B304D"/>
    <w:rsid w:val="008B5123"/>
    <w:rsid w:val="008C1260"/>
    <w:rsid w:val="008C12B8"/>
    <w:rsid w:val="008C178B"/>
    <w:rsid w:val="008C1818"/>
    <w:rsid w:val="008D04D8"/>
    <w:rsid w:val="008E0AB3"/>
    <w:rsid w:val="008E25F8"/>
    <w:rsid w:val="008F6E80"/>
    <w:rsid w:val="00904783"/>
    <w:rsid w:val="00916CB3"/>
    <w:rsid w:val="009273A4"/>
    <w:rsid w:val="0092746A"/>
    <w:rsid w:val="009279BE"/>
    <w:rsid w:val="009332F6"/>
    <w:rsid w:val="00936DE5"/>
    <w:rsid w:val="00936E99"/>
    <w:rsid w:val="00941C7F"/>
    <w:rsid w:val="00944E01"/>
    <w:rsid w:val="0094585D"/>
    <w:rsid w:val="00966F35"/>
    <w:rsid w:val="00971318"/>
    <w:rsid w:val="0097458A"/>
    <w:rsid w:val="00984703"/>
    <w:rsid w:val="009920B3"/>
    <w:rsid w:val="009A0DAB"/>
    <w:rsid w:val="009A1D6E"/>
    <w:rsid w:val="009B24C8"/>
    <w:rsid w:val="009C08A5"/>
    <w:rsid w:val="009C5C8A"/>
    <w:rsid w:val="009C73C6"/>
    <w:rsid w:val="009D7F1D"/>
    <w:rsid w:val="009E117F"/>
    <w:rsid w:val="009E2C3F"/>
    <w:rsid w:val="009E4266"/>
    <w:rsid w:val="009E6774"/>
    <w:rsid w:val="009F3195"/>
    <w:rsid w:val="00A01A4D"/>
    <w:rsid w:val="00A0388B"/>
    <w:rsid w:val="00A13DFD"/>
    <w:rsid w:val="00A14EC4"/>
    <w:rsid w:val="00A21429"/>
    <w:rsid w:val="00A277C1"/>
    <w:rsid w:val="00A33E73"/>
    <w:rsid w:val="00A45DBD"/>
    <w:rsid w:val="00A524D4"/>
    <w:rsid w:val="00A54DE6"/>
    <w:rsid w:val="00A54FA8"/>
    <w:rsid w:val="00A777B3"/>
    <w:rsid w:val="00A918D0"/>
    <w:rsid w:val="00A92597"/>
    <w:rsid w:val="00A93CC1"/>
    <w:rsid w:val="00AA529C"/>
    <w:rsid w:val="00AA686C"/>
    <w:rsid w:val="00AB0F03"/>
    <w:rsid w:val="00AB38F7"/>
    <w:rsid w:val="00AC0DEE"/>
    <w:rsid w:val="00AC3B75"/>
    <w:rsid w:val="00AD12F7"/>
    <w:rsid w:val="00AD1966"/>
    <w:rsid w:val="00AD30CA"/>
    <w:rsid w:val="00AE1E22"/>
    <w:rsid w:val="00AE2FE2"/>
    <w:rsid w:val="00AE588D"/>
    <w:rsid w:val="00AF04AE"/>
    <w:rsid w:val="00AF5ECD"/>
    <w:rsid w:val="00B13031"/>
    <w:rsid w:val="00B14EF4"/>
    <w:rsid w:val="00B16A8A"/>
    <w:rsid w:val="00B316B2"/>
    <w:rsid w:val="00B43A5A"/>
    <w:rsid w:val="00B51D7E"/>
    <w:rsid w:val="00B60808"/>
    <w:rsid w:val="00B654C8"/>
    <w:rsid w:val="00B65FC0"/>
    <w:rsid w:val="00B74B94"/>
    <w:rsid w:val="00B75C2D"/>
    <w:rsid w:val="00B762B4"/>
    <w:rsid w:val="00B808C0"/>
    <w:rsid w:val="00B81084"/>
    <w:rsid w:val="00B84F86"/>
    <w:rsid w:val="00B96A6C"/>
    <w:rsid w:val="00BA14F0"/>
    <w:rsid w:val="00BA2D7E"/>
    <w:rsid w:val="00BA5583"/>
    <w:rsid w:val="00BB67F8"/>
    <w:rsid w:val="00BB7BEE"/>
    <w:rsid w:val="00BC6939"/>
    <w:rsid w:val="00BF69E1"/>
    <w:rsid w:val="00C0168D"/>
    <w:rsid w:val="00C01E3A"/>
    <w:rsid w:val="00C03221"/>
    <w:rsid w:val="00C03A45"/>
    <w:rsid w:val="00C15F3D"/>
    <w:rsid w:val="00C16400"/>
    <w:rsid w:val="00C16667"/>
    <w:rsid w:val="00C17324"/>
    <w:rsid w:val="00C25545"/>
    <w:rsid w:val="00C33C2F"/>
    <w:rsid w:val="00C407BA"/>
    <w:rsid w:val="00C45849"/>
    <w:rsid w:val="00C55721"/>
    <w:rsid w:val="00C5733C"/>
    <w:rsid w:val="00C61D6B"/>
    <w:rsid w:val="00C63CC3"/>
    <w:rsid w:val="00C6548B"/>
    <w:rsid w:val="00C7226C"/>
    <w:rsid w:val="00C753AC"/>
    <w:rsid w:val="00C83773"/>
    <w:rsid w:val="00C9335B"/>
    <w:rsid w:val="00CA3F66"/>
    <w:rsid w:val="00CB6248"/>
    <w:rsid w:val="00CC4B9C"/>
    <w:rsid w:val="00CC7212"/>
    <w:rsid w:val="00CC7E5E"/>
    <w:rsid w:val="00CD2F1A"/>
    <w:rsid w:val="00CD4953"/>
    <w:rsid w:val="00CD6F9F"/>
    <w:rsid w:val="00CE254A"/>
    <w:rsid w:val="00CE6FDE"/>
    <w:rsid w:val="00CF476A"/>
    <w:rsid w:val="00CF5DCD"/>
    <w:rsid w:val="00CF645C"/>
    <w:rsid w:val="00CF6FBE"/>
    <w:rsid w:val="00D00279"/>
    <w:rsid w:val="00D022CF"/>
    <w:rsid w:val="00D062EB"/>
    <w:rsid w:val="00D075F3"/>
    <w:rsid w:val="00D11F0C"/>
    <w:rsid w:val="00D1577A"/>
    <w:rsid w:val="00D20ED9"/>
    <w:rsid w:val="00D21328"/>
    <w:rsid w:val="00D24C50"/>
    <w:rsid w:val="00D257AE"/>
    <w:rsid w:val="00D31321"/>
    <w:rsid w:val="00D32F7D"/>
    <w:rsid w:val="00D36ECD"/>
    <w:rsid w:val="00D41B4F"/>
    <w:rsid w:val="00D542EC"/>
    <w:rsid w:val="00D57616"/>
    <w:rsid w:val="00D6256F"/>
    <w:rsid w:val="00D76EB1"/>
    <w:rsid w:val="00D878BF"/>
    <w:rsid w:val="00D93037"/>
    <w:rsid w:val="00D93B37"/>
    <w:rsid w:val="00DB754E"/>
    <w:rsid w:val="00DC4573"/>
    <w:rsid w:val="00DC51F9"/>
    <w:rsid w:val="00DD2945"/>
    <w:rsid w:val="00DD3A81"/>
    <w:rsid w:val="00DD6536"/>
    <w:rsid w:val="00DE2024"/>
    <w:rsid w:val="00DF60D7"/>
    <w:rsid w:val="00DF7AA9"/>
    <w:rsid w:val="00E00412"/>
    <w:rsid w:val="00E00C25"/>
    <w:rsid w:val="00E14394"/>
    <w:rsid w:val="00E172B3"/>
    <w:rsid w:val="00E20672"/>
    <w:rsid w:val="00E244E6"/>
    <w:rsid w:val="00E32404"/>
    <w:rsid w:val="00E336C3"/>
    <w:rsid w:val="00E36D22"/>
    <w:rsid w:val="00E43D8F"/>
    <w:rsid w:val="00E531C4"/>
    <w:rsid w:val="00E72D42"/>
    <w:rsid w:val="00E742DD"/>
    <w:rsid w:val="00E80710"/>
    <w:rsid w:val="00E80D62"/>
    <w:rsid w:val="00E86DE6"/>
    <w:rsid w:val="00E905F9"/>
    <w:rsid w:val="00EA0135"/>
    <w:rsid w:val="00EB1268"/>
    <w:rsid w:val="00EC0492"/>
    <w:rsid w:val="00ED086A"/>
    <w:rsid w:val="00EE28A0"/>
    <w:rsid w:val="00EE298E"/>
    <w:rsid w:val="00EE44E3"/>
    <w:rsid w:val="00EF3714"/>
    <w:rsid w:val="00EF50A2"/>
    <w:rsid w:val="00F04C9A"/>
    <w:rsid w:val="00F1025B"/>
    <w:rsid w:val="00F21021"/>
    <w:rsid w:val="00F32B17"/>
    <w:rsid w:val="00F3373B"/>
    <w:rsid w:val="00F37A85"/>
    <w:rsid w:val="00F4721B"/>
    <w:rsid w:val="00F57436"/>
    <w:rsid w:val="00F576AE"/>
    <w:rsid w:val="00F62C1D"/>
    <w:rsid w:val="00F74202"/>
    <w:rsid w:val="00F743CD"/>
    <w:rsid w:val="00F750F5"/>
    <w:rsid w:val="00F7642C"/>
    <w:rsid w:val="00F84323"/>
    <w:rsid w:val="00F8555B"/>
    <w:rsid w:val="00F97840"/>
    <w:rsid w:val="00FA1B72"/>
    <w:rsid w:val="00FA55AD"/>
    <w:rsid w:val="00FB0653"/>
    <w:rsid w:val="00FB32D7"/>
    <w:rsid w:val="00FB4C3C"/>
    <w:rsid w:val="00FD7416"/>
    <w:rsid w:val="00FD7D3A"/>
    <w:rsid w:val="00FE40EE"/>
    <w:rsid w:val="00FE49BD"/>
    <w:rsid w:val="00FE5FC0"/>
    <w:rsid w:val="00FF2B27"/>
    <w:rsid w:val="00FF3E48"/>
    <w:rsid w:val="00FF4C1A"/>
    <w:rsid w:val="00FF70FA"/>
    <w:rsid w:val="32A9180B"/>
    <w:rsid w:val="7B33F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2DA4"/>
  <w15:chartTrackingRefBased/>
  <w15:docId w15:val="{F7EBDBE0-1834-4871-8BCB-C683E06E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A529C"/>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A529C"/>
  </w:style>
  <w:style w:type="paragraph" w:styleId="Header">
    <w:name w:val="header"/>
    <w:basedOn w:val="Normal"/>
    <w:link w:val="HeaderChar"/>
    <w:uiPriority w:val="99"/>
    <w:unhideWhenUsed/>
    <w:rsid w:val="00AA529C"/>
    <w:pPr>
      <w:tabs>
        <w:tab w:val="center" w:pos="4513"/>
        <w:tab w:val="right" w:pos="9026"/>
      </w:tabs>
    </w:pPr>
  </w:style>
  <w:style w:type="character" w:customStyle="1" w:styleId="HeaderChar">
    <w:name w:val="Header Char"/>
    <w:basedOn w:val="DefaultParagraphFont"/>
    <w:link w:val="Header"/>
    <w:uiPriority w:val="99"/>
    <w:rsid w:val="00AA529C"/>
    <w:rPr>
      <w:rFonts w:ascii="Arial" w:eastAsia="Arial" w:hAnsi="Arial" w:cs="Arial"/>
      <w:lang w:val="en-US"/>
    </w:rPr>
  </w:style>
  <w:style w:type="paragraph" w:styleId="Footer">
    <w:name w:val="footer"/>
    <w:basedOn w:val="Normal"/>
    <w:link w:val="FooterChar"/>
    <w:uiPriority w:val="99"/>
    <w:unhideWhenUsed/>
    <w:rsid w:val="00AA529C"/>
    <w:pPr>
      <w:tabs>
        <w:tab w:val="center" w:pos="4513"/>
        <w:tab w:val="right" w:pos="9026"/>
      </w:tabs>
    </w:pPr>
  </w:style>
  <w:style w:type="character" w:customStyle="1" w:styleId="FooterChar">
    <w:name w:val="Footer Char"/>
    <w:basedOn w:val="DefaultParagraphFont"/>
    <w:link w:val="Footer"/>
    <w:uiPriority w:val="99"/>
    <w:rsid w:val="00AA529C"/>
    <w:rPr>
      <w:rFonts w:ascii="Arial" w:eastAsia="Arial" w:hAnsi="Arial" w:cs="Arial"/>
      <w:lang w:val="en-US"/>
    </w:rPr>
  </w:style>
  <w:style w:type="paragraph" w:styleId="BodyText">
    <w:name w:val="Body Text"/>
    <w:basedOn w:val="Normal"/>
    <w:link w:val="BodyTextChar"/>
    <w:uiPriority w:val="1"/>
    <w:qFormat/>
    <w:rsid w:val="008B128E"/>
    <w:rPr>
      <w:sz w:val="20"/>
      <w:szCs w:val="20"/>
    </w:rPr>
  </w:style>
  <w:style w:type="character" w:customStyle="1" w:styleId="BodyTextChar">
    <w:name w:val="Body Text Char"/>
    <w:basedOn w:val="DefaultParagraphFont"/>
    <w:link w:val="BodyText"/>
    <w:uiPriority w:val="1"/>
    <w:rsid w:val="008B128E"/>
    <w:rPr>
      <w:rFonts w:ascii="Arial" w:eastAsia="Arial" w:hAnsi="Arial" w:cs="Arial"/>
      <w:sz w:val="20"/>
      <w:szCs w:val="20"/>
      <w:lang w:val="en-US"/>
    </w:rPr>
  </w:style>
  <w:style w:type="character" w:customStyle="1" w:styleId="normaltextrun">
    <w:name w:val="normaltextrun"/>
    <w:basedOn w:val="DefaultParagraphFont"/>
    <w:rsid w:val="00B74B94"/>
  </w:style>
  <w:style w:type="character" w:customStyle="1" w:styleId="eop">
    <w:name w:val="eop"/>
    <w:basedOn w:val="DefaultParagraphFont"/>
    <w:rsid w:val="00936E99"/>
  </w:style>
  <w:style w:type="paragraph" w:styleId="ListParagraph">
    <w:name w:val="List Paragraph"/>
    <w:basedOn w:val="Normal"/>
    <w:uiPriority w:val="34"/>
    <w:qFormat/>
    <w:rsid w:val="002176C4"/>
    <w:pPr>
      <w:ind w:left="720"/>
      <w:contextualSpacing/>
    </w:pPr>
  </w:style>
  <w:style w:type="paragraph" w:customStyle="1" w:styleId="paragraph">
    <w:name w:val="paragraph"/>
    <w:basedOn w:val="Normal"/>
    <w:rsid w:val="008F6E8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09111">
      <w:bodyDiv w:val="1"/>
      <w:marLeft w:val="0"/>
      <w:marRight w:val="0"/>
      <w:marTop w:val="0"/>
      <w:marBottom w:val="0"/>
      <w:divBdr>
        <w:top w:val="none" w:sz="0" w:space="0" w:color="auto"/>
        <w:left w:val="none" w:sz="0" w:space="0" w:color="auto"/>
        <w:bottom w:val="none" w:sz="0" w:space="0" w:color="auto"/>
        <w:right w:val="none" w:sz="0" w:space="0" w:color="auto"/>
      </w:divBdr>
    </w:div>
    <w:div w:id="109328125">
      <w:bodyDiv w:val="1"/>
      <w:marLeft w:val="0"/>
      <w:marRight w:val="0"/>
      <w:marTop w:val="0"/>
      <w:marBottom w:val="0"/>
      <w:divBdr>
        <w:top w:val="none" w:sz="0" w:space="0" w:color="auto"/>
        <w:left w:val="none" w:sz="0" w:space="0" w:color="auto"/>
        <w:bottom w:val="none" w:sz="0" w:space="0" w:color="auto"/>
        <w:right w:val="none" w:sz="0" w:space="0" w:color="auto"/>
      </w:divBdr>
    </w:div>
    <w:div w:id="137454857">
      <w:bodyDiv w:val="1"/>
      <w:marLeft w:val="0"/>
      <w:marRight w:val="0"/>
      <w:marTop w:val="0"/>
      <w:marBottom w:val="0"/>
      <w:divBdr>
        <w:top w:val="none" w:sz="0" w:space="0" w:color="auto"/>
        <w:left w:val="none" w:sz="0" w:space="0" w:color="auto"/>
        <w:bottom w:val="none" w:sz="0" w:space="0" w:color="auto"/>
        <w:right w:val="none" w:sz="0" w:space="0" w:color="auto"/>
      </w:divBdr>
    </w:div>
    <w:div w:id="184485084">
      <w:bodyDiv w:val="1"/>
      <w:marLeft w:val="0"/>
      <w:marRight w:val="0"/>
      <w:marTop w:val="0"/>
      <w:marBottom w:val="0"/>
      <w:divBdr>
        <w:top w:val="none" w:sz="0" w:space="0" w:color="auto"/>
        <w:left w:val="none" w:sz="0" w:space="0" w:color="auto"/>
        <w:bottom w:val="none" w:sz="0" w:space="0" w:color="auto"/>
        <w:right w:val="none" w:sz="0" w:space="0" w:color="auto"/>
      </w:divBdr>
    </w:div>
    <w:div w:id="219483882">
      <w:bodyDiv w:val="1"/>
      <w:marLeft w:val="0"/>
      <w:marRight w:val="0"/>
      <w:marTop w:val="0"/>
      <w:marBottom w:val="0"/>
      <w:divBdr>
        <w:top w:val="none" w:sz="0" w:space="0" w:color="auto"/>
        <w:left w:val="none" w:sz="0" w:space="0" w:color="auto"/>
        <w:bottom w:val="none" w:sz="0" w:space="0" w:color="auto"/>
        <w:right w:val="none" w:sz="0" w:space="0" w:color="auto"/>
      </w:divBdr>
    </w:div>
    <w:div w:id="270867830">
      <w:bodyDiv w:val="1"/>
      <w:marLeft w:val="0"/>
      <w:marRight w:val="0"/>
      <w:marTop w:val="0"/>
      <w:marBottom w:val="0"/>
      <w:divBdr>
        <w:top w:val="none" w:sz="0" w:space="0" w:color="auto"/>
        <w:left w:val="none" w:sz="0" w:space="0" w:color="auto"/>
        <w:bottom w:val="none" w:sz="0" w:space="0" w:color="auto"/>
        <w:right w:val="none" w:sz="0" w:space="0" w:color="auto"/>
      </w:divBdr>
    </w:div>
    <w:div w:id="311759141">
      <w:bodyDiv w:val="1"/>
      <w:marLeft w:val="0"/>
      <w:marRight w:val="0"/>
      <w:marTop w:val="0"/>
      <w:marBottom w:val="0"/>
      <w:divBdr>
        <w:top w:val="none" w:sz="0" w:space="0" w:color="auto"/>
        <w:left w:val="none" w:sz="0" w:space="0" w:color="auto"/>
        <w:bottom w:val="none" w:sz="0" w:space="0" w:color="auto"/>
        <w:right w:val="none" w:sz="0" w:space="0" w:color="auto"/>
      </w:divBdr>
    </w:div>
    <w:div w:id="462162035">
      <w:bodyDiv w:val="1"/>
      <w:marLeft w:val="0"/>
      <w:marRight w:val="0"/>
      <w:marTop w:val="0"/>
      <w:marBottom w:val="0"/>
      <w:divBdr>
        <w:top w:val="none" w:sz="0" w:space="0" w:color="auto"/>
        <w:left w:val="none" w:sz="0" w:space="0" w:color="auto"/>
        <w:bottom w:val="none" w:sz="0" w:space="0" w:color="auto"/>
        <w:right w:val="none" w:sz="0" w:space="0" w:color="auto"/>
      </w:divBdr>
    </w:div>
    <w:div w:id="469323891">
      <w:bodyDiv w:val="1"/>
      <w:marLeft w:val="0"/>
      <w:marRight w:val="0"/>
      <w:marTop w:val="0"/>
      <w:marBottom w:val="0"/>
      <w:divBdr>
        <w:top w:val="none" w:sz="0" w:space="0" w:color="auto"/>
        <w:left w:val="none" w:sz="0" w:space="0" w:color="auto"/>
        <w:bottom w:val="none" w:sz="0" w:space="0" w:color="auto"/>
        <w:right w:val="none" w:sz="0" w:space="0" w:color="auto"/>
      </w:divBdr>
    </w:div>
    <w:div w:id="580532315">
      <w:bodyDiv w:val="1"/>
      <w:marLeft w:val="0"/>
      <w:marRight w:val="0"/>
      <w:marTop w:val="0"/>
      <w:marBottom w:val="0"/>
      <w:divBdr>
        <w:top w:val="none" w:sz="0" w:space="0" w:color="auto"/>
        <w:left w:val="none" w:sz="0" w:space="0" w:color="auto"/>
        <w:bottom w:val="none" w:sz="0" w:space="0" w:color="auto"/>
        <w:right w:val="none" w:sz="0" w:space="0" w:color="auto"/>
      </w:divBdr>
    </w:div>
    <w:div w:id="606885737">
      <w:bodyDiv w:val="1"/>
      <w:marLeft w:val="0"/>
      <w:marRight w:val="0"/>
      <w:marTop w:val="0"/>
      <w:marBottom w:val="0"/>
      <w:divBdr>
        <w:top w:val="none" w:sz="0" w:space="0" w:color="auto"/>
        <w:left w:val="none" w:sz="0" w:space="0" w:color="auto"/>
        <w:bottom w:val="none" w:sz="0" w:space="0" w:color="auto"/>
        <w:right w:val="none" w:sz="0" w:space="0" w:color="auto"/>
      </w:divBdr>
    </w:div>
    <w:div w:id="608969317">
      <w:bodyDiv w:val="1"/>
      <w:marLeft w:val="0"/>
      <w:marRight w:val="0"/>
      <w:marTop w:val="0"/>
      <w:marBottom w:val="0"/>
      <w:divBdr>
        <w:top w:val="none" w:sz="0" w:space="0" w:color="auto"/>
        <w:left w:val="none" w:sz="0" w:space="0" w:color="auto"/>
        <w:bottom w:val="none" w:sz="0" w:space="0" w:color="auto"/>
        <w:right w:val="none" w:sz="0" w:space="0" w:color="auto"/>
      </w:divBdr>
    </w:div>
    <w:div w:id="720791639">
      <w:bodyDiv w:val="1"/>
      <w:marLeft w:val="0"/>
      <w:marRight w:val="0"/>
      <w:marTop w:val="0"/>
      <w:marBottom w:val="0"/>
      <w:divBdr>
        <w:top w:val="none" w:sz="0" w:space="0" w:color="auto"/>
        <w:left w:val="none" w:sz="0" w:space="0" w:color="auto"/>
        <w:bottom w:val="none" w:sz="0" w:space="0" w:color="auto"/>
        <w:right w:val="none" w:sz="0" w:space="0" w:color="auto"/>
      </w:divBdr>
    </w:div>
    <w:div w:id="722363067">
      <w:bodyDiv w:val="1"/>
      <w:marLeft w:val="0"/>
      <w:marRight w:val="0"/>
      <w:marTop w:val="0"/>
      <w:marBottom w:val="0"/>
      <w:divBdr>
        <w:top w:val="none" w:sz="0" w:space="0" w:color="auto"/>
        <w:left w:val="none" w:sz="0" w:space="0" w:color="auto"/>
        <w:bottom w:val="none" w:sz="0" w:space="0" w:color="auto"/>
        <w:right w:val="none" w:sz="0" w:space="0" w:color="auto"/>
      </w:divBdr>
    </w:div>
    <w:div w:id="726537479">
      <w:bodyDiv w:val="1"/>
      <w:marLeft w:val="0"/>
      <w:marRight w:val="0"/>
      <w:marTop w:val="0"/>
      <w:marBottom w:val="0"/>
      <w:divBdr>
        <w:top w:val="none" w:sz="0" w:space="0" w:color="auto"/>
        <w:left w:val="none" w:sz="0" w:space="0" w:color="auto"/>
        <w:bottom w:val="none" w:sz="0" w:space="0" w:color="auto"/>
        <w:right w:val="none" w:sz="0" w:space="0" w:color="auto"/>
      </w:divBdr>
    </w:div>
    <w:div w:id="732122069">
      <w:bodyDiv w:val="1"/>
      <w:marLeft w:val="0"/>
      <w:marRight w:val="0"/>
      <w:marTop w:val="0"/>
      <w:marBottom w:val="0"/>
      <w:divBdr>
        <w:top w:val="none" w:sz="0" w:space="0" w:color="auto"/>
        <w:left w:val="none" w:sz="0" w:space="0" w:color="auto"/>
        <w:bottom w:val="none" w:sz="0" w:space="0" w:color="auto"/>
        <w:right w:val="none" w:sz="0" w:space="0" w:color="auto"/>
      </w:divBdr>
    </w:div>
    <w:div w:id="772092308">
      <w:bodyDiv w:val="1"/>
      <w:marLeft w:val="0"/>
      <w:marRight w:val="0"/>
      <w:marTop w:val="0"/>
      <w:marBottom w:val="0"/>
      <w:divBdr>
        <w:top w:val="none" w:sz="0" w:space="0" w:color="auto"/>
        <w:left w:val="none" w:sz="0" w:space="0" w:color="auto"/>
        <w:bottom w:val="none" w:sz="0" w:space="0" w:color="auto"/>
        <w:right w:val="none" w:sz="0" w:space="0" w:color="auto"/>
      </w:divBdr>
    </w:div>
    <w:div w:id="776173844">
      <w:bodyDiv w:val="1"/>
      <w:marLeft w:val="0"/>
      <w:marRight w:val="0"/>
      <w:marTop w:val="0"/>
      <w:marBottom w:val="0"/>
      <w:divBdr>
        <w:top w:val="none" w:sz="0" w:space="0" w:color="auto"/>
        <w:left w:val="none" w:sz="0" w:space="0" w:color="auto"/>
        <w:bottom w:val="none" w:sz="0" w:space="0" w:color="auto"/>
        <w:right w:val="none" w:sz="0" w:space="0" w:color="auto"/>
      </w:divBdr>
    </w:div>
    <w:div w:id="783886328">
      <w:bodyDiv w:val="1"/>
      <w:marLeft w:val="0"/>
      <w:marRight w:val="0"/>
      <w:marTop w:val="0"/>
      <w:marBottom w:val="0"/>
      <w:divBdr>
        <w:top w:val="none" w:sz="0" w:space="0" w:color="auto"/>
        <w:left w:val="none" w:sz="0" w:space="0" w:color="auto"/>
        <w:bottom w:val="none" w:sz="0" w:space="0" w:color="auto"/>
        <w:right w:val="none" w:sz="0" w:space="0" w:color="auto"/>
      </w:divBdr>
    </w:div>
    <w:div w:id="833835059">
      <w:bodyDiv w:val="1"/>
      <w:marLeft w:val="0"/>
      <w:marRight w:val="0"/>
      <w:marTop w:val="0"/>
      <w:marBottom w:val="0"/>
      <w:divBdr>
        <w:top w:val="none" w:sz="0" w:space="0" w:color="auto"/>
        <w:left w:val="none" w:sz="0" w:space="0" w:color="auto"/>
        <w:bottom w:val="none" w:sz="0" w:space="0" w:color="auto"/>
        <w:right w:val="none" w:sz="0" w:space="0" w:color="auto"/>
      </w:divBdr>
    </w:div>
    <w:div w:id="876433782">
      <w:bodyDiv w:val="1"/>
      <w:marLeft w:val="0"/>
      <w:marRight w:val="0"/>
      <w:marTop w:val="0"/>
      <w:marBottom w:val="0"/>
      <w:divBdr>
        <w:top w:val="none" w:sz="0" w:space="0" w:color="auto"/>
        <w:left w:val="none" w:sz="0" w:space="0" w:color="auto"/>
        <w:bottom w:val="none" w:sz="0" w:space="0" w:color="auto"/>
        <w:right w:val="none" w:sz="0" w:space="0" w:color="auto"/>
      </w:divBdr>
    </w:div>
    <w:div w:id="893350770">
      <w:bodyDiv w:val="1"/>
      <w:marLeft w:val="0"/>
      <w:marRight w:val="0"/>
      <w:marTop w:val="0"/>
      <w:marBottom w:val="0"/>
      <w:divBdr>
        <w:top w:val="none" w:sz="0" w:space="0" w:color="auto"/>
        <w:left w:val="none" w:sz="0" w:space="0" w:color="auto"/>
        <w:bottom w:val="none" w:sz="0" w:space="0" w:color="auto"/>
        <w:right w:val="none" w:sz="0" w:space="0" w:color="auto"/>
      </w:divBdr>
    </w:div>
    <w:div w:id="897057595">
      <w:bodyDiv w:val="1"/>
      <w:marLeft w:val="0"/>
      <w:marRight w:val="0"/>
      <w:marTop w:val="0"/>
      <w:marBottom w:val="0"/>
      <w:divBdr>
        <w:top w:val="none" w:sz="0" w:space="0" w:color="auto"/>
        <w:left w:val="none" w:sz="0" w:space="0" w:color="auto"/>
        <w:bottom w:val="none" w:sz="0" w:space="0" w:color="auto"/>
        <w:right w:val="none" w:sz="0" w:space="0" w:color="auto"/>
      </w:divBdr>
    </w:div>
    <w:div w:id="914431766">
      <w:bodyDiv w:val="1"/>
      <w:marLeft w:val="0"/>
      <w:marRight w:val="0"/>
      <w:marTop w:val="0"/>
      <w:marBottom w:val="0"/>
      <w:divBdr>
        <w:top w:val="none" w:sz="0" w:space="0" w:color="auto"/>
        <w:left w:val="none" w:sz="0" w:space="0" w:color="auto"/>
        <w:bottom w:val="none" w:sz="0" w:space="0" w:color="auto"/>
        <w:right w:val="none" w:sz="0" w:space="0" w:color="auto"/>
      </w:divBdr>
    </w:div>
    <w:div w:id="959149928">
      <w:bodyDiv w:val="1"/>
      <w:marLeft w:val="0"/>
      <w:marRight w:val="0"/>
      <w:marTop w:val="0"/>
      <w:marBottom w:val="0"/>
      <w:divBdr>
        <w:top w:val="none" w:sz="0" w:space="0" w:color="auto"/>
        <w:left w:val="none" w:sz="0" w:space="0" w:color="auto"/>
        <w:bottom w:val="none" w:sz="0" w:space="0" w:color="auto"/>
        <w:right w:val="none" w:sz="0" w:space="0" w:color="auto"/>
      </w:divBdr>
    </w:div>
    <w:div w:id="1002663174">
      <w:bodyDiv w:val="1"/>
      <w:marLeft w:val="0"/>
      <w:marRight w:val="0"/>
      <w:marTop w:val="0"/>
      <w:marBottom w:val="0"/>
      <w:divBdr>
        <w:top w:val="none" w:sz="0" w:space="0" w:color="auto"/>
        <w:left w:val="none" w:sz="0" w:space="0" w:color="auto"/>
        <w:bottom w:val="none" w:sz="0" w:space="0" w:color="auto"/>
        <w:right w:val="none" w:sz="0" w:space="0" w:color="auto"/>
      </w:divBdr>
    </w:div>
    <w:div w:id="1003971112">
      <w:bodyDiv w:val="1"/>
      <w:marLeft w:val="0"/>
      <w:marRight w:val="0"/>
      <w:marTop w:val="0"/>
      <w:marBottom w:val="0"/>
      <w:divBdr>
        <w:top w:val="none" w:sz="0" w:space="0" w:color="auto"/>
        <w:left w:val="none" w:sz="0" w:space="0" w:color="auto"/>
        <w:bottom w:val="none" w:sz="0" w:space="0" w:color="auto"/>
        <w:right w:val="none" w:sz="0" w:space="0" w:color="auto"/>
      </w:divBdr>
    </w:div>
    <w:div w:id="1086610783">
      <w:bodyDiv w:val="1"/>
      <w:marLeft w:val="0"/>
      <w:marRight w:val="0"/>
      <w:marTop w:val="0"/>
      <w:marBottom w:val="0"/>
      <w:divBdr>
        <w:top w:val="none" w:sz="0" w:space="0" w:color="auto"/>
        <w:left w:val="none" w:sz="0" w:space="0" w:color="auto"/>
        <w:bottom w:val="none" w:sz="0" w:space="0" w:color="auto"/>
        <w:right w:val="none" w:sz="0" w:space="0" w:color="auto"/>
      </w:divBdr>
    </w:div>
    <w:div w:id="1115517304">
      <w:bodyDiv w:val="1"/>
      <w:marLeft w:val="0"/>
      <w:marRight w:val="0"/>
      <w:marTop w:val="0"/>
      <w:marBottom w:val="0"/>
      <w:divBdr>
        <w:top w:val="none" w:sz="0" w:space="0" w:color="auto"/>
        <w:left w:val="none" w:sz="0" w:space="0" w:color="auto"/>
        <w:bottom w:val="none" w:sz="0" w:space="0" w:color="auto"/>
        <w:right w:val="none" w:sz="0" w:space="0" w:color="auto"/>
      </w:divBdr>
    </w:div>
    <w:div w:id="1171145022">
      <w:bodyDiv w:val="1"/>
      <w:marLeft w:val="0"/>
      <w:marRight w:val="0"/>
      <w:marTop w:val="0"/>
      <w:marBottom w:val="0"/>
      <w:divBdr>
        <w:top w:val="none" w:sz="0" w:space="0" w:color="auto"/>
        <w:left w:val="none" w:sz="0" w:space="0" w:color="auto"/>
        <w:bottom w:val="none" w:sz="0" w:space="0" w:color="auto"/>
        <w:right w:val="none" w:sz="0" w:space="0" w:color="auto"/>
      </w:divBdr>
    </w:div>
    <w:div w:id="1184975104">
      <w:bodyDiv w:val="1"/>
      <w:marLeft w:val="0"/>
      <w:marRight w:val="0"/>
      <w:marTop w:val="0"/>
      <w:marBottom w:val="0"/>
      <w:divBdr>
        <w:top w:val="none" w:sz="0" w:space="0" w:color="auto"/>
        <w:left w:val="none" w:sz="0" w:space="0" w:color="auto"/>
        <w:bottom w:val="none" w:sz="0" w:space="0" w:color="auto"/>
        <w:right w:val="none" w:sz="0" w:space="0" w:color="auto"/>
      </w:divBdr>
    </w:div>
    <w:div w:id="1256212169">
      <w:bodyDiv w:val="1"/>
      <w:marLeft w:val="0"/>
      <w:marRight w:val="0"/>
      <w:marTop w:val="0"/>
      <w:marBottom w:val="0"/>
      <w:divBdr>
        <w:top w:val="none" w:sz="0" w:space="0" w:color="auto"/>
        <w:left w:val="none" w:sz="0" w:space="0" w:color="auto"/>
        <w:bottom w:val="none" w:sz="0" w:space="0" w:color="auto"/>
        <w:right w:val="none" w:sz="0" w:space="0" w:color="auto"/>
      </w:divBdr>
    </w:div>
    <w:div w:id="1259682648">
      <w:bodyDiv w:val="1"/>
      <w:marLeft w:val="0"/>
      <w:marRight w:val="0"/>
      <w:marTop w:val="0"/>
      <w:marBottom w:val="0"/>
      <w:divBdr>
        <w:top w:val="none" w:sz="0" w:space="0" w:color="auto"/>
        <w:left w:val="none" w:sz="0" w:space="0" w:color="auto"/>
        <w:bottom w:val="none" w:sz="0" w:space="0" w:color="auto"/>
        <w:right w:val="none" w:sz="0" w:space="0" w:color="auto"/>
      </w:divBdr>
    </w:div>
    <w:div w:id="1292248845">
      <w:bodyDiv w:val="1"/>
      <w:marLeft w:val="0"/>
      <w:marRight w:val="0"/>
      <w:marTop w:val="0"/>
      <w:marBottom w:val="0"/>
      <w:divBdr>
        <w:top w:val="none" w:sz="0" w:space="0" w:color="auto"/>
        <w:left w:val="none" w:sz="0" w:space="0" w:color="auto"/>
        <w:bottom w:val="none" w:sz="0" w:space="0" w:color="auto"/>
        <w:right w:val="none" w:sz="0" w:space="0" w:color="auto"/>
      </w:divBdr>
    </w:div>
    <w:div w:id="1293294338">
      <w:bodyDiv w:val="1"/>
      <w:marLeft w:val="0"/>
      <w:marRight w:val="0"/>
      <w:marTop w:val="0"/>
      <w:marBottom w:val="0"/>
      <w:divBdr>
        <w:top w:val="none" w:sz="0" w:space="0" w:color="auto"/>
        <w:left w:val="none" w:sz="0" w:space="0" w:color="auto"/>
        <w:bottom w:val="none" w:sz="0" w:space="0" w:color="auto"/>
        <w:right w:val="none" w:sz="0" w:space="0" w:color="auto"/>
      </w:divBdr>
    </w:div>
    <w:div w:id="1372266279">
      <w:bodyDiv w:val="1"/>
      <w:marLeft w:val="0"/>
      <w:marRight w:val="0"/>
      <w:marTop w:val="0"/>
      <w:marBottom w:val="0"/>
      <w:divBdr>
        <w:top w:val="none" w:sz="0" w:space="0" w:color="auto"/>
        <w:left w:val="none" w:sz="0" w:space="0" w:color="auto"/>
        <w:bottom w:val="none" w:sz="0" w:space="0" w:color="auto"/>
        <w:right w:val="none" w:sz="0" w:space="0" w:color="auto"/>
      </w:divBdr>
    </w:div>
    <w:div w:id="1387602375">
      <w:bodyDiv w:val="1"/>
      <w:marLeft w:val="0"/>
      <w:marRight w:val="0"/>
      <w:marTop w:val="0"/>
      <w:marBottom w:val="0"/>
      <w:divBdr>
        <w:top w:val="none" w:sz="0" w:space="0" w:color="auto"/>
        <w:left w:val="none" w:sz="0" w:space="0" w:color="auto"/>
        <w:bottom w:val="none" w:sz="0" w:space="0" w:color="auto"/>
        <w:right w:val="none" w:sz="0" w:space="0" w:color="auto"/>
      </w:divBdr>
    </w:div>
    <w:div w:id="1400250841">
      <w:bodyDiv w:val="1"/>
      <w:marLeft w:val="0"/>
      <w:marRight w:val="0"/>
      <w:marTop w:val="0"/>
      <w:marBottom w:val="0"/>
      <w:divBdr>
        <w:top w:val="none" w:sz="0" w:space="0" w:color="auto"/>
        <w:left w:val="none" w:sz="0" w:space="0" w:color="auto"/>
        <w:bottom w:val="none" w:sz="0" w:space="0" w:color="auto"/>
        <w:right w:val="none" w:sz="0" w:space="0" w:color="auto"/>
      </w:divBdr>
    </w:div>
    <w:div w:id="1421441897">
      <w:bodyDiv w:val="1"/>
      <w:marLeft w:val="0"/>
      <w:marRight w:val="0"/>
      <w:marTop w:val="0"/>
      <w:marBottom w:val="0"/>
      <w:divBdr>
        <w:top w:val="none" w:sz="0" w:space="0" w:color="auto"/>
        <w:left w:val="none" w:sz="0" w:space="0" w:color="auto"/>
        <w:bottom w:val="none" w:sz="0" w:space="0" w:color="auto"/>
        <w:right w:val="none" w:sz="0" w:space="0" w:color="auto"/>
      </w:divBdr>
    </w:div>
    <w:div w:id="1436823568">
      <w:bodyDiv w:val="1"/>
      <w:marLeft w:val="0"/>
      <w:marRight w:val="0"/>
      <w:marTop w:val="0"/>
      <w:marBottom w:val="0"/>
      <w:divBdr>
        <w:top w:val="none" w:sz="0" w:space="0" w:color="auto"/>
        <w:left w:val="none" w:sz="0" w:space="0" w:color="auto"/>
        <w:bottom w:val="none" w:sz="0" w:space="0" w:color="auto"/>
        <w:right w:val="none" w:sz="0" w:space="0" w:color="auto"/>
      </w:divBdr>
    </w:div>
    <w:div w:id="1441022656">
      <w:bodyDiv w:val="1"/>
      <w:marLeft w:val="0"/>
      <w:marRight w:val="0"/>
      <w:marTop w:val="0"/>
      <w:marBottom w:val="0"/>
      <w:divBdr>
        <w:top w:val="none" w:sz="0" w:space="0" w:color="auto"/>
        <w:left w:val="none" w:sz="0" w:space="0" w:color="auto"/>
        <w:bottom w:val="none" w:sz="0" w:space="0" w:color="auto"/>
        <w:right w:val="none" w:sz="0" w:space="0" w:color="auto"/>
      </w:divBdr>
    </w:div>
    <w:div w:id="1448626433">
      <w:bodyDiv w:val="1"/>
      <w:marLeft w:val="0"/>
      <w:marRight w:val="0"/>
      <w:marTop w:val="0"/>
      <w:marBottom w:val="0"/>
      <w:divBdr>
        <w:top w:val="none" w:sz="0" w:space="0" w:color="auto"/>
        <w:left w:val="none" w:sz="0" w:space="0" w:color="auto"/>
        <w:bottom w:val="none" w:sz="0" w:space="0" w:color="auto"/>
        <w:right w:val="none" w:sz="0" w:space="0" w:color="auto"/>
      </w:divBdr>
    </w:div>
    <w:div w:id="1534616408">
      <w:bodyDiv w:val="1"/>
      <w:marLeft w:val="0"/>
      <w:marRight w:val="0"/>
      <w:marTop w:val="0"/>
      <w:marBottom w:val="0"/>
      <w:divBdr>
        <w:top w:val="none" w:sz="0" w:space="0" w:color="auto"/>
        <w:left w:val="none" w:sz="0" w:space="0" w:color="auto"/>
        <w:bottom w:val="none" w:sz="0" w:space="0" w:color="auto"/>
        <w:right w:val="none" w:sz="0" w:space="0" w:color="auto"/>
      </w:divBdr>
    </w:div>
    <w:div w:id="1549756061">
      <w:bodyDiv w:val="1"/>
      <w:marLeft w:val="0"/>
      <w:marRight w:val="0"/>
      <w:marTop w:val="0"/>
      <w:marBottom w:val="0"/>
      <w:divBdr>
        <w:top w:val="none" w:sz="0" w:space="0" w:color="auto"/>
        <w:left w:val="none" w:sz="0" w:space="0" w:color="auto"/>
        <w:bottom w:val="none" w:sz="0" w:space="0" w:color="auto"/>
        <w:right w:val="none" w:sz="0" w:space="0" w:color="auto"/>
      </w:divBdr>
    </w:div>
    <w:div w:id="1583179562">
      <w:bodyDiv w:val="1"/>
      <w:marLeft w:val="0"/>
      <w:marRight w:val="0"/>
      <w:marTop w:val="0"/>
      <w:marBottom w:val="0"/>
      <w:divBdr>
        <w:top w:val="none" w:sz="0" w:space="0" w:color="auto"/>
        <w:left w:val="none" w:sz="0" w:space="0" w:color="auto"/>
        <w:bottom w:val="none" w:sz="0" w:space="0" w:color="auto"/>
        <w:right w:val="none" w:sz="0" w:space="0" w:color="auto"/>
      </w:divBdr>
    </w:div>
    <w:div w:id="1603537009">
      <w:bodyDiv w:val="1"/>
      <w:marLeft w:val="0"/>
      <w:marRight w:val="0"/>
      <w:marTop w:val="0"/>
      <w:marBottom w:val="0"/>
      <w:divBdr>
        <w:top w:val="none" w:sz="0" w:space="0" w:color="auto"/>
        <w:left w:val="none" w:sz="0" w:space="0" w:color="auto"/>
        <w:bottom w:val="none" w:sz="0" w:space="0" w:color="auto"/>
        <w:right w:val="none" w:sz="0" w:space="0" w:color="auto"/>
      </w:divBdr>
    </w:div>
    <w:div w:id="1610821574">
      <w:bodyDiv w:val="1"/>
      <w:marLeft w:val="0"/>
      <w:marRight w:val="0"/>
      <w:marTop w:val="0"/>
      <w:marBottom w:val="0"/>
      <w:divBdr>
        <w:top w:val="none" w:sz="0" w:space="0" w:color="auto"/>
        <w:left w:val="none" w:sz="0" w:space="0" w:color="auto"/>
        <w:bottom w:val="none" w:sz="0" w:space="0" w:color="auto"/>
        <w:right w:val="none" w:sz="0" w:space="0" w:color="auto"/>
      </w:divBdr>
    </w:div>
    <w:div w:id="1663509856">
      <w:bodyDiv w:val="1"/>
      <w:marLeft w:val="0"/>
      <w:marRight w:val="0"/>
      <w:marTop w:val="0"/>
      <w:marBottom w:val="0"/>
      <w:divBdr>
        <w:top w:val="none" w:sz="0" w:space="0" w:color="auto"/>
        <w:left w:val="none" w:sz="0" w:space="0" w:color="auto"/>
        <w:bottom w:val="none" w:sz="0" w:space="0" w:color="auto"/>
        <w:right w:val="none" w:sz="0" w:space="0" w:color="auto"/>
      </w:divBdr>
    </w:div>
    <w:div w:id="1705207171">
      <w:bodyDiv w:val="1"/>
      <w:marLeft w:val="0"/>
      <w:marRight w:val="0"/>
      <w:marTop w:val="0"/>
      <w:marBottom w:val="0"/>
      <w:divBdr>
        <w:top w:val="none" w:sz="0" w:space="0" w:color="auto"/>
        <w:left w:val="none" w:sz="0" w:space="0" w:color="auto"/>
        <w:bottom w:val="none" w:sz="0" w:space="0" w:color="auto"/>
        <w:right w:val="none" w:sz="0" w:space="0" w:color="auto"/>
      </w:divBdr>
    </w:div>
    <w:div w:id="1717268180">
      <w:bodyDiv w:val="1"/>
      <w:marLeft w:val="0"/>
      <w:marRight w:val="0"/>
      <w:marTop w:val="0"/>
      <w:marBottom w:val="0"/>
      <w:divBdr>
        <w:top w:val="none" w:sz="0" w:space="0" w:color="auto"/>
        <w:left w:val="none" w:sz="0" w:space="0" w:color="auto"/>
        <w:bottom w:val="none" w:sz="0" w:space="0" w:color="auto"/>
        <w:right w:val="none" w:sz="0" w:space="0" w:color="auto"/>
      </w:divBdr>
    </w:div>
    <w:div w:id="1736202945">
      <w:bodyDiv w:val="1"/>
      <w:marLeft w:val="0"/>
      <w:marRight w:val="0"/>
      <w:marTop w:val="0"/>
      <w:marBottom w:val="0"/>
      <w:divBdr>
        <w:top w:val="none" w:sz="0" w:space="0" w:color="auto"/>
        <w:left w:val="none" w:sz="0" w:space="0" w:color="auto"/>
        <w:bottom w:val="none" w:sz="0" w:space="0" w:color="auto"/>
        <w:right w:val="none" w:sz="0" w:space="0" w:color="auto"/>
      </w:divBdr>
    </w:div>
    <w:div w:id="1738358962">
      <w:bodyDiv w:val="1"/>
      <w:marLeft w:val="0"/>
      <w:marRight w:val="0"/>
      <w:marTop w:val="0"/>
      <w:marBottom w:val="0"/>
      <w:divBdr>
        <w:top w:val="none" w:sz="0" w:space="0" w:color="auto"/>
        <w:left w:val="none" w:sz="0" w:space="0" w:color="auto"/>
        <w:bottom w:val="none" w:sz="0" w:space="0" w:color="auto"/>
        <w:right w:val="none" w:sz="0" w:space="0" w:color="auto"/>
      </w:divBdr>
    </w:div>
    <w:div w:id="1770420304">
      <w:bodyDiv w:val="1"/>
      <w:marLeft w:val="0"/>
      <w:marRight w:val="0"/>
      <w:marTop w:val="0"/>
      <w:marBottom w:val="0"/>
      <w:divBdr>
        <w:top w:val="none" w:sz="0" w:space="0" w:color="auto"/>
        <w:left w:val="none" w:sz="0" w:space="0" w:color="auto"/>
        <w:bottom w:val="none" w:sz="0" w:space="0" w:color="auto"/>
        <w:right w:val="none" w:sz="0" w:space="0" w:color="auto"/>
      </w:divBdr>
    </w:div>
    <w:div w:id="1774788320">
      <w:bodyDiv w:val="1"/>
      <w:marLeft w:val="0"/>
      <w:marRight w:val="0"/>
      <w:marTop w:val="0"/>
      <w:marBottom w:val="0"/>
      <w:divBdr>
        <w:top w:val="none" w:sz="0" w:space="0" w:color="auto"/>
        <w:left w:val="none" w:sz="0" w:space="0" w:color="auto"/>
        <w:bottom w:val="none" w:sz="0" w:space="0" w:color="auto"/>
        <w:right w:val="none" w:sz="0" w:space="0" w:color="auto"/>
      </w:divBdr>
    </w:div>
    <w:div w:id="1776171158">
      <w:bodyDiv w:val="1"/>
      <w:marLeft w:val="0"/>
      <w:marRight w:val="0"/>
      <w:marTop w:val="0"/>
      <w:marBottom w:val="0"/>
      <w:divBdr>
        <w:top w:val="none" w:sz="0" w:space="0" w:color="auto"/>
        <w:left w:val="none" w:sz="0" w:space="0" w:color="auto"/>
        <w:bottom w:val="none" w:sz="0" w:space="0" w:color="auto"/>
        <w:right w:val="none" w:sz="0" w:space="0" w:color="auto"/>
      </w:divBdr>
    </w:div>
    <w:div w:id="1776248469">
      <w:bodyDiv w:val="1"/>
      <w:marLeft w:val="0"/>
      <w:marRight w:val="0"/>
      <w:marTop w:val="0"/>
      <w:marBottom w:val="0"/>
      <w:divBdr>
        <w:top w:val="none" w:sz="0" w:space="0" w:color="auto"/>
        <w:left w:val="none" w:sz="0" w:space="0" w:color="auto"/>
        <w:bottom w:val="none" w:sz="0" w:space="0" w:color="auto"/>
        <w:right w:val="none" w:sz="0" w:space="0" w:color="auto"/>
      </w:divBdr>
    </w:div>
    <w:div w:id="1811239650">
      <w:bodyDiv w:val="1"/>
      <w:marLeft w:val="0"/>
      <w:marRight w:val="0"/>
      <w:marTop w:val="0"/>
      <w:marBottom w:val="0"/>
      <w:divBdr>
        <w:top w:val="none" w:sz="0" w:space="0" w:color="auto"/>
        <w:left w:val="none" w:sz="0" w:space="0" w:color="auto"/>
        <w:bottom w:val="none" w:sz="0" w:space="0" w:color="auto"/>
        <w:right w:val="none" w:sz="0" w:space="0" w:color="auto"/>
      </w:divBdr>
    </w:div>
    <w:div w:id="1818956526">
      <w:bodyDiv w:val="1"/>
      <w:marLeft w:val="0"/>
      <w:marRight w:val="0"/>
      <w:marTop w:val="0"/>
      <w:marBottom w:val="0"/>
      <w:divBdr>
        <w:top w:val="none" w:sz="0" w:space="0" w:color="auto"/>
        <w:left w:val="none" w:sz="0" w:space="0" w:color="auto"/>
        <w:bottom w:val="none" w:sz="0" w:space="0" w:color="auto"/>
        <w:right w:val="none" w:sz="0" w:space="0" w:color="auto"/>
      </w:divBdr>
    </w:div>
    <w:div w:id="1834684150">
      <w:bodyDiv w:val="1"/>
      <w:marLeft w:val="0"/>
      <w:marRight w:val="0"/>
      <w:marTop w:val="0"/>
      <w:marBottom w:val="0"/>
      <w:divBdr>
        <w:top w:val="none" w:sz="0" w:space="0" w:color="auto"/>
        <w:left w:val="none" w:sz="0" w:space="0" w:color="auto"/>
        <w:bottom w:val="none" w:sz="0" w:space="0" w:color="auto"/>
        <w:right w:val="none" w:sz="0" w:space="0" w:color="auto"/>
      </w:divBdr>
    </w:div>
    <w:div w:id="1873767710">
      <w:bodyDiv w:val="1"/>
      <w:marLeft w:val="0"/>
      <w:marRight w:val="0"/>
      <w:marTop w:val="0"/>
      <w:marBottom w:val="0"/>
      <w:divBdr>
        <w:top w:val="none" w:sz="0" w:space="0" w:color="auto"/>
        <w:left w:val="none" w:sz="0" w:space="0" w:color="auto"/>
        <w:bottom w:val="none" w:sz="0" w:space="0" w:color="auto"/>
        <w:right w:val="none" w:sz="0" w:space="0" w:color="auto"/>
      </w:divBdr>
    </w:div>
    <w:div w:id="1898319045">
      <w:bodyDiv w:val="1"/>
      <w:marLeft w:val="0"/>
      <w:marRight w:val="0"/>
      <w:marTop w:val="0"/>
      <w:marBottom w:val="0"/>
      <w:divBdr>
        <w:top w:val="none" w:sz="0" w:space="0" w:color="auto"/>
        <w:left w:val="none" w:sz="0" w:space="0" w:color="auto"/>
        <w:bottom w:val="none" w:sz="0" w:space="0" w:color="auto"/>
        <w:right w:val="none" w:sz="0" w:space="0" w:color="auto"/>
      </w:divBdr>
    </w:div>
    <w:div w:id="1903246260">
      <w:bodyDiv w:val="1"/>
      <w:marLeft w:val="0"/>
      <w:marRight w:val="0"/>
      <w:marTop w:val="0"/>
      <w:marBottom w:val="0"/>
      <w:divBdr>
        <w:top w:val="none" w:sz="0" w:space="0" w:color="auto"/>
        <w:left w:val="none" w:sz="0" w:space="0" w:color="auto"/>
        <w:bottom w:val="none" w:sz="0" w:space="0" w:color="auto"/>
        <w:right w:val="none" w:sz="0" w:space="0" w:color="auto"/>
      </w:divBdr>
    </w:div>
    <w:div w:id="1954092751">
      <w:bodyDiv w:val="1"/>
      <w:marLeft w:val="0"/>
      <w:marRight w:val="0"/>
      <w:marTop w:val="0"/>
      <w:marBottom w:val="0"/>
      <w:divBdr>
        <w:top w:val="none" w:sz="0" w:space="0" w:color="auto"/>
        <w:left w:val="none" w:sz="0" w:space="0" w:color="auto"/>
        <w:bottom w:val="none" w:sz="0" w:space="0" w:color="auto"/>
        <w:right w:val="none" w:sz="0" w:space="0" w:color="auto"/>
      </w:divBdr>
    </w:div>
    <w:div w:id="1956330113">
      <w:bodyDiv w:val="1"/>
      <w:marLeft w:val="0"/>
      <w:marRight w:val="0"/>
      <w:marTop w:val="0"/>
      <w:marBottom w:val="0"/>
      <w:divBdr>
        <w:top w:val="none" w:sz="0" w:space="0" w:color="auto"/>
        <w:left w:val="none" w:sz="0" w:space="0" w:color="auto"/>
        <w:bottom w:val="none" w:sz="0" w:space="0" w:color="auto"/>
        <w:right w:val="none" w:sz="0" w:space="0" w:color="auto"/>
      </w:divBdr>
    </w:div>
    <w:div w:id="1960261112">
      <w:bodyDiv w:val="1"/>
      <w:marLeft w:val="0"/>
      <w:marRight w:val="0"/>
      <w:marTop w:val="0"/>
      <w:marBottom w:val="0"/>
      <w:divBdr>
        <w:top w:val="none" w:sz="0" w:space="0" w:color="auto"/>
        <w:left w:val="none" w:sz="0" w:space="0" w:color="auto"/>
        <w:bottom w:val="none" w:sz="0" w:space="0" w:color="auto"/>
        <w:right w:val="none" w:sz="0" w:space="0" w:color="auto"/>
      </w:divBdr>
    </w:div>
    <w:div w:id="1993025188">
      <w:bodyDiv w:val="1"/>
      <w:marLeft w:val="0"/>
      <w:marRight w:val="0"/>
      <w:marTop w:val="0"/>
      <w:marBottom w:val="0"/>
      <w:divBdr>
        <w:top w:val="none" w:sz="0" w:space="0" w:color="auto"/>
        <w:left w:val="none" w:sz="0" w:space="0" w:color="auto"/>
        <w:bottom w:val="none" w:sz="0" w:space="0" w:color="auto"/>
        <w:right w:val="none" w:sz="0" w:space="0" w:color="auto"/>
      </w:divBdr>
    </w:div>
    <w:div w:id="2036035503">
      <w:bodyDiv w:val="1"/>
      <w:marLeft w:val="0"/>
      <w:marRight w:val="0"/>
      <w:marTop w:val="0"/>
      <w:marBottom w:val="0"/>
      <w:divBdr>
        <w:top w:val="none" w:sz="0" w:space="0" w:color="auto"/>
        <w:left w:val="none" w:sz="0" w:space="0" w:color="auto"/>
        <w:bottom w:val="none" w:sz="0" w:space="0" w:color="auto"/>
        <w:right w:val="none" w:sz="0" w:space="0" w:color="auto"/>
      </w:divBdr>
    </w:div>
    <w:div w:id="2043749302">
      <w:bodyDiv w:val="1"/>
      <w:marLeft w:val="0"/>
      <w:marRight w:val="0"/>
      <w:marTop w:val="0"/>
      <w:marBottom w:val="0"/>
      <w:divBdr>
        <w:top w:val="none" w:sz="0" w:space="0" w:color="auto"/>
        <w:left w:val="none" w:sz="0" w:space="0" w:color="auto"/>
        <w:bottom w:val="none" w:sz="0" w:space="0" w:color="auto"/>
        <w:right w:val="none" w:sz="0" w:space="0" w:color="auto"/>
      </w:divBdr>
    </w:div>
    <w:div w:id="210202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1" ma:contentTypeDescription="Create a new document." ma:contentTypeScope="" ma:versionID="5eba04d54275923fb64f6033c5cd1142">
  <xsd:schema xmlns:xsd="http://www.w3.org/2001/XMLSchema" xmlns:xs="http://www.w3.org/2001/XMLSchema" xmlns:p="http://schemas.microsoft.com/office/2006/metadata/properties" xmlns:ns2="b7f9c16c-925c-4cc8-ac38-00e4d710edbe" xmlns:ns3="7d3e8b2c-47f1-404f-bf60-34c73a6b7311" targetNamespace="http://schemas.microsoft.com/office/2006/metadata/properties" ma:root="true" ma:fieldsID="cfb373a3b0b7c183ebf2316feeebf386" ns2:_="" ns3:_="">
    <xsd:import namespace="b7f9c16c-925c-4cc8-ac38-00e4d710edbe"/>
    <xsd:import namespace="7d3e8b2c-47f1-404f-bf60-34c73a6b731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documentManagement>
</p:properties>
</file>

<file path=customXml/itemProps1.xml><?xml version="1.0" encoding="utf-8"?>
<ds:datastoreItem xmlns:ds="http://schemas.openxmlformats.org/officeDocument/2006/customXml" ds:itemID="{5779D686-2635-4CFC-8B08-DA44F2165BB9}">
  <ds:schemaRefs>
    <ds:schemaRef ds:uri="http://schemas.microsoft.com/sharepoint/v3/contenttype/forms"/>
  </ds:schemaRefs>
</ds:datastoreItem>
</file>

<file path=customXml/itemProps2.xml><?xml version="1.0" encoding="utf-8"?>
<ds:datastoreItem xmlns:ds="http://schemas.openxmlformats.org/officeDocument/2006/customXml" ds:itemID="{2318CA46-C326-495C-B102-E7A50559AB41}"/>
</file>

<file path=customXml/itemProps3.xml><?xml version="1.0" encoding="utf-8"?>
<ds:datastoreItem xmlns:ds="http://schemas.openxmlformats.org/officeDocument/2006/customXml" ds:itemID="{1EBA91F1-19FA-4737-8ECE-F88092033ECC}">
  <ds:schemaRefs>
    <ds:schemaRef ds:uri="http://purl.org/dc/terms/"/>
    <ds:schemaRef ds:uri="http://schemas.microsoft.com/office/2006/metadata/properties"/>
    <ds:schemaRef ds:uri="http://www.w3.org/XML/1998/namespace"/>
    <ds:schemaRef ds:uri="http://purl.org/dc/elements/1.1/"/>
    <ds:schemaRef ds:uri="b7f9c16c-925c-4cc8-ac38-00e4d710edb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7d3e8b2c-47f1-404f-bf60-34c73a6b7311"/>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Pownall-Brown</dc:creator>
  <cp:keywords/>
  <dc:description/>
  <cp:lastModifiedBy>Charis James</cp:lastModifiedBy>
  <cp:revision>4</cp:revision>
  <dcterms:created xsi:type="dcterms:W3CDTF">2024-06-18T13:29:00Z</dcterms:created>
  <dcterms:modified xsi:type="dcterms:W3CDTF">2024-06-18T14:39:00Z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11396700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